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C" w:rsidRDefault="006C78EC" w:rsidP="006C78EC">
      <w:pPr>
        <w:spacing w:before="100" w:beforeAutospacing="1" w:after="100" w:afterAutospacing="1" w:line="240" w:lineRule="auto"/>
      </w:pPr>
      <w:r>
        <w:t>Согласовано</w:t>
      </w:r>
    </w:p>
    <w:p w:rsidR="006C78EC" w:rsidRDefault="006C78EC" w:rsidP="006C78EC">
      <w:pPr>
        <w:spacing w:before="100" w:beforeAutospacing="1" w:after="100" w:afterAutospacing="1" w:line="240" w:lineRule="auto"/>
      </w:pPr>
      <w:r>
        <w:t xml:space="preserve"> на педагогическом совете</w:t>
      </w:r>
    </w:p>
    <w:p w:rsidR="006C78EC" w:rsidRDefault="006C78EC" w:rsidP="006C78EC">
      <w:pPr>
        <w:spacing w:before="100" w:beforeAutospacing="1" w:after="100" w:afterAutospacing="1" w:line="240" w:lineRule="auto"/>
      </w:pPr>
      <w:r>
        <w:t>протокол № ____от _________</w:t>
      </w:r>
    </w:p>
    <w:p w:rsidR="00A52BEA" w:rsidRDefault="00A52BEA" w:rsidP="00A52BEA">
      <w:pPr>
        <w:spacing w:before="100" w:beforeAutospacing="1" w:after="100" w:afterAutospacing="1" w:line="240" w:lineRule="auto"/>
        <w:ind w:left="360"/>
        <w:jc w:val="right"/>
      </w:pPr>
      <w:bookmarkStart w:id="0" w:name="_GoBack"/>
      <w:bookmarkEnd w:id="0"/>
      <w:r>
        <w:t>Утверждено</w:t>
      </w:r>
      <w:r>
        <w:br/>
        <w:t xml:space="preserve"> приказом директора</w:t>
      </w:r>
      <w:r w:rsidRPr="00DF35F0">
        <w:t xml:space="preserve"> </w:t>
      </w:r>
      <w:r>
        <w:t>АНО ДПО</w:t>
      </w:r>
      <w:r>
        <w:br/>
        <w:t xml:space="preserve"> АНО ДПО «Клаксон Авто»</w:t>
      </w:r>
      <w:r>
        <w:br/>
        <w:t xml:space="preserve"> №_______ от _________________</w:t>
      </w:r>
    </w:p>
    <w:p w:rsidR="00A52BEA" w:rsidRDefault="00A52BEA" w:rsidP="00A52BEA">
      <w:pPr>
        <w:spacing w:before="100" w:beforeAutospacing="1" w:after="100" w:afterAutospacing="1" w:line="240" w:lineRule="auto"/>
        <w:ind w:left="360"/>
        <w:jc w:val="right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  <w:jc w:val="right"/>
      </w:pPr>
    </w:p>
    <w:p w:rsidR="004D0579" w:rsidRPr="00A52BEA" w:rsidRDefault="00A52BEA" w:rsidP="00A52BEA">
      <w:pPr>
        <w:spacing w:before="100" w:beforeAutospacing="1" w:after="100" w:afterAutospacing="1" w:line="240" w:lineRule="auto"/>
        <w:ind w:left="360"/>
        <w:jc w:val="center"/>
        <w:rPr>
          <w:b/>
          <w:sz w:val="40"/>
          <w:szCs w:val="40"/>
        </w:rPr>
      </w:pPr>
      <w:r>
        <w:br/>
      </w:r>
      <w:hyperlink r:id="rId5" w:history="1">
        <w:r w:rsidR="004D0579" w:rsidRPr="00A52BEA">
          <w:rPr>
            <w:rFonts w:ascii="Helvetica" w:eastAsia="Times New Roman" w:hAnsi="Helvetica" w:cs="Helvetica"/>
            <w:b/>
            <w:sz w:val="40"/>
            <w:szCs w:val="40"/>
            <w:lang w:eastAsia="ru-RU"/>
          </w:rPr>
          <w:t xml:space="preserve">Положение о педагогическом совете </w:t>
        </w:r>
      </w:hyperlink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A52BEA" w:rsidRDefault="00A52BEA" w:rsidP="00A52BEA">
      <w:pPr>
        <w:spacing w:before="100" w:beforeAutospacing="1" w:after="100" w:afterAutospacing="1" w:line="240" w:lineRule="auto"/>
        <w:ind w:left="360"/>
      </w:pPr>
    </w:p>
    <w:p w:rsidR="004D0579" w:rsidRPr="00A52BEA" w:rsidRDefault="00E43C6D" w:rsidP="00E43C6D">
      <w:pPr>
        <w:spacing w:after="225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lastRenderedPageBreak/>
        <w:t xml:space="preserve">                                               </w:t>
      </w:r>
      <w:r w:rsidR="004D0579" w:rsidRPr="00A52BEA">
        <w:rPr>
          <w:rFonts w:ascii="Helvetica" w:eastAsia="Times New Roman" w:hAnsi="Helvetica" w:cs="Helvetica"/>
          <w:b/>
          <w:sz w:val="28"/>
          <w:szCs w:val="28"/>
          <w:lang w:eastAsia="ru-RU"/>
        </w:rPr>
        <w:t>1. Общие положения</w:t>
      </w:r>
    </w:p>
    <w:p w:rsidR="004D0579" w:rsidRPr="00A52BEA" w:rsidRDefault="004D0579" w:rsidP="00347B2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1.1. Настоящее Положение разработано в соответствии с Законом Российской Федерации «Об образовании» с целью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обучающихся, совершенст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вования методической работы АНО ДПО «Клаксон Авто» (далее-Организация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), содействия повышению квалификации его педагогических работников, а также дальнейшей демократизации управления образовательными процессами, закрепления государственно-общественного характера управления образованием.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1.2. Положен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ие является локальным актом АНО ДПО «Клаксон Авто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», утверждено приказом руководителя, его действие распространяется на всех педа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гогических работников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1.3 .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Педагогический совет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(далее - педагогический совет) является коллегиа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льным совещательным органом АНО ДПО «Клаксон Авто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», объединяющим педагогов и других его работников.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1.4. Педагогический совет в своей деятельности руководствуется Конституцией Российской Федерации, Законом Российской Федерации «Об образовании», Уставом Учреждения, а также настоящим Положением о педагогическом совете.</w:t>
      </w:r>
    </w:p>
    <w:p w:rsidR="004D0579" w:rsidRPr="00A52BEA" w:rsidRDefault="004D0579" w:rsidP="00A52BEA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A52BEA">
        <w:rPr>
          <w:rFonts w:ascii="Helvetica" w:eastAsia="Times New Roman" w:hAnsi="Helvetica" w:cs="Helvetica"/>
          <w:b/>
          <w:sz w:val="28"/>
          <w:szCs w:val="28"/>
          <w:lang w:eastAsia="ru-RU"/>
        </w:rPr>
        <w:t>2. Основные направления деятельности педагогического совета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2.1. Обсуждение и утверждение плана работы п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едагогического совета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2.2. Рассмотрение и обсужден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ие концепции развития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, приня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тие программ развития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2.3. Определение основных характеристик ор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ганизации образовательного про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цесса: языка, на котором ведется обучение; порядка и процедуры приема, выпуска и исключения обучающихся, их восстановления на обучение, формы, порядка и условий проведения промежуточной и итоговой аттестации; системы оценок при аттестации; режима занятий обучающихся; правил внутреннего распорядка; оказания платных образовательных услуг, порядка их предоставления, порядка регламентации и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оформления отношений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обучающихся.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2.4. Рассмотрение и обсуждение планов учебно-воспитательной, методической работы и плана развития учебно-материальной базы Учреждения в целом и его структурных подразделений в отдельности.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2.5. Обсуждение и принятие рабочих планов и программ учебных курсов, дисциплин; рассмотрение состояния, мер и мероприятий по реализации образовательного стандарта профессионального образования, в том числе учебно-программного, учебно-методического и по специальностям и программам, по которым осуществляется подг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отовка специалистов в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2.6. Анализ и оценка результатов образо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вательного процесса в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; рассмотрение вопросов, связанных с проведением текущего контроля знаний и промежуточной аттестации, допуском обучающихся к итоговой аттестации, отчислением (в т. ч. выпуском) обучающихся.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2.7. Рассмотрение состояния и итогов учебно-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воспитательной работы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, заслушивание информации и отчетов педагогических работнико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, докладов представителей организаций и учреждений,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взаимодействующих с Организацией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, по вопросам образования и воспитания обучающихся, принятие 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решений по проблемам, связанным с совершенствованием образо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вательного процесса в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2.8. Рассмотрение состояния и итого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 методической работы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, совершенствования педагогических и информационных технологий, методов и средств обучения по реализуемым формам обучения,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2.9. Рассмотрение и обсуждение вопросов, связанных с деятельностью филиалов, отделений, учебно-производственных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других подразделений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, а также вопросов сос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тояния охраны труда в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2.10. Иные вопросы, отнесенные к его компетенции в соответствии с законодательством Российской Федерации.</w:t>
      </w:r>
    </w:p>
    <w:p w:rsidR="004D0579" w:rsidRPr="00A52BEA" w:rsidRDefault="004D0579" w:rsidP="00A52BEA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A52BEA">
        <w:rPr>
          <w:rFonts w:ascii="Helvetica" w:eastAsia="Times New Roman" w:hAnsi="Helvetica" w:cs="Helvetica"/>
          <w:b/>
          <w:sz w:val="28"/>
          <w:szCs w:val="28"/>
          <w:lang w:eastAsia="ru-RU"/>
        </w:rPr>
        <w:t>3. Состав педагогического совета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3.1. Педагогический совет организуется в составе директора 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, заместителей директора, преподавателей и мастеров производственного обучения.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3.2. Численность и состав педагогического совета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определяются Уставом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 Все преподаватели и мастера произ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водственного обучения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являются членами педагогического совета, если их численность не превышает 50 человек. При количестве преподавателей и мастеров производственного обучения более 50 человек в состав педагогического совета входит не менее 75% от их общей численности.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3.3. Состав педагогического совета ут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верждается директором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сроком на один год. Из состава педагогического совета избирается открытым голосованием секретарь.</w:t>
      </w:r>
    </w:p>
    <w:p w:rsidR="004D0579" w:rsidRPr="00A52BEA" w:rsidRDefault="004D0579" w:rsidP="00A52BEA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A52BEA">
        <w:rPr>
          <w:rFonts w:ascii="Helvetica" w:eastAsia="Times New Roman" w:hAnsi="Helvetica" w:cs="Helvetica"/>
          <w:b/>
          <w:sz w:val="28"/>
          <w:szCs w:val="28"/>
          <w:lang w:eastAsia="ru-RU"/>
        </w:rPr>
        <w:t>4. Порядок работы педагогического совета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4.1. Работой педагогического совета руководит председатель, которым являе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тся директор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4.2. План работы педагогического совета составляется на учебный год, рассматривается на заседании педагогического совета и ут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верждается директором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4.3. Периодичность проведения заседаний педагогического совета определяе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тся Уставом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или директором, но не реже одного раза в два месяца. Конкретные даты заседаний педагогического совета у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станавливает директор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4.4.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4.5. 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никами и обучающимися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после утве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рждения их директором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При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несогласии директора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 решением, принятым педагогическим советом, окончательное решение принимает Учредитель.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4.6. 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4.7. 3аседания педагогического совета оформляются протоколом, подписываемым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со сроками хранения 10 лет.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4.8.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4D0579" w:rsidRPr="00A52BEA" w:rsidRDefault="004D0579" w:rsidP="00A52BEA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A52BEA">
        <w:rPr>
          <w:rFonts w:ascii="Helvetica" w:eastAsia="Times New Roman" w:hAnsi="Helvetica" w:cs="Helvetica"/>
          <w:b/>
          <w:sz w:val="28"/>
          <w:szCs w:val="28"/>
          <w:lang w:eastAsia="ru-RU"/>
        </w:rPr>
        <w:t>5. Заключительные положения</w:t>
      </w:r>
    </w:p>
    <w:p w:rsidR="004D0579" w:rsidRPr="00A52BEA" w:rsidRDefault="004D0579" w:rsidP="004D0579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>5.1. Настоящие Положение утверждается решением П</w:t>
      </w:r>
      <w:r w:rsidR="00347B26">
        <w:rPr>
          <w:rFonts w:ascii="Helvetica" w:eastAsia="Times New Roman" w:hAnsi="Helvetica" w:cs="Helvetica"/>
          <w:sz w:val="21"/>
          <w:szCs w:val="21"/>
          <w:lang w:eastAsia="ru-RU"/>
        </w:rPr>
        <w:t>едагогического совета Организации</w:t>
      </w:r>
      <w:r w:rsidRPr="00A52BEA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вступают в силу со дня введения их в действие приказом директора.</w:t>
      </w:r>
    </w:p>
    <w:p w:rsidR="003B6A07" w:rsidRPr="00A52BEA" w:rsidRDefault="003B6A07"/>
    <w:sectPr w:rsidR="003B6A07" w:rsidRPr="00A52BEA" w:rsidSect="00F2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1DEC"/>
    <w:multiLevelType w:val="multilevel"/>
    <w:tmpl w:val="4416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79"/>
    <w:rsid w:val="001D3B70"/>
    <w:rsid w:val="00347B26"/>
    <w:rsid w:val="003B6A07"/>
    <w:rsid w:val="004D0579"/>
    <w:rsid w:val="006C78EC"/>
    <w:rsid w:val="00A52BEA"/>
    <w:rsid w:val="00E43C6D"/>
    <w:rsid w:val="00F2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2017-07-02T07:15:00Z</dcterms:created>
  <dcterms:modified xsi:type="dcterms:W3CDTF">2017-12-19T19:02:00Z</dcterms:modified>
</cp:coreProperties>
</file>