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D66" w:rsidRDefault="00EE3D66" w:rsidP="00EE3D66">
      <w:pPr>
        <w:spacing w:before="100" w:beforeAutospacing="1" w:after="100" w:afterAutospacing="1" w:line="240" w:lineRule="auto"/>
      </w:pPr>
      <w:r>
        <w:t>Согласовано</w:t>
      </w:r>
    </w:p>
    <w:p w:rsidR="00EE3D66" w:rsidRDefault="00EE3D66" w:rsidP="00EE3D66">
      <w:pPr>
        <w:spacing w:before="100" w:beforeAutospacing="1" w:after="100" w:afterAutospacing="1" w:line="240" w:lineRule="auto"/>
      </w:pPr>
      <w:r>
        <w:t xml:space="preserve"> на педагогическом совете</w:t>
      </w:r>
    </w:p>
    <w:p w:rsidR="00EE3D66" w:rsidRDefault="00EE3D66" w:rsidP="00EE3D66">
      <w:pPr>
        <w:spacing w:before="100" w:beforeAutospacing="1" w:after="100" w:afterAutospacing="1" w:line="240" w:lineRule="auto"/>
      </w:pPr>
      <w:r>
        <w:t>протокол № ____от _________</w:t>
      </w:r>
    </w:p>
    <w:p w:rsidR="00EE3D66" w:rsidRDefault="00EE3D66" w:rsidP="00EE3D66">
      <w:pPr>
        <w:spacing w:before="100" w:beforeAutospacing="1" w:after="100" w:afterAutospacing="1" w:line="240" w:lineRule="auto"/>
        <w:ind w:left="360"/>
        <w:jc w:val="right"/>
      </w:pPr>
      <w:bookmarkStart w:id="0" w:name="_GoBack"/>
      <w:bookmarkEnd w:id="0"/>
      <w:r w:rsidRPr="00EE3D66">
        <w:t xml:space="preserve"> </w:t>
      </w:r>
      <w:r>
        <w:t>Утверждено</w:t>
      </w:r>
      <w:r>
        <w:br/>
        <w:t xml:space="preserve"> приказом директора</w:t>
      </w:r>
      <w:r w:rsidRPr="00DF35F0">
        <w:t xml:space="preserve"> </w:t>
      </w:r>
      <w:r>
        <w:t>АНО ДПО</w:t>
      </w:r>
      <w:r>
        <w:br/>
        <w:t xml:space="preserve"> АНО ДПО «Клаксон Авто»</w:t>
      </w:r>
      <w:r>
        <w:br/>
        <w:t xml:space="preserve"> №_______ от _________________</w:t>
      </w:r>
    </w:p>
    <w:p w:rsidR="005C4D06" w:rsidRDefault="005C4D06" w:rsidP="00EE3D66">
      <w:pPr>
        <w:spacing w:before="100" w:beforeAutospacing="1" w:after="100" w:afterAutospacing="1" w:line="240" w:lineRule="auto"/>
      </w:pPr>
    </w:p>
    <w:p w:rsidR="007B2660" w:rsidRDefault="005C4D06" w:rsidP="005C4D06">
      <w:pPr>
        <w:spacing w:before="100" w:beforeAutospacing="1" w:after="100" w:afterAutospacing="1" w:line="240" w:lineRule="auto"/>
        <w:ind w:left="360"/>
        <w:jc w:val="center"/>
        <w:rPr>
          <w:rFonts w:ascii="Helvetica" w:eastAsia="Times New Roman" w:hAnsi="Helvetica" w:cs="Helvetica"/>
          <w:b/>
          <w:sz w:val="40"/>
          <w:szCs w:val="40"/>
          <w:lang w:eastAsia="ru-RU"/>
        </w:rPr>
      </w:pPr>
      <w:r>
        <w:br/>
      </w:r>
      <w:hyperlink r:id="rId5" w:history="1">
        <w:r w:rsidR="007B2660" w:rsidRPr="005C4D06">
          <w:rPr>
            <w:rFonts w:ascii="Helvetica" w:eastAsia="Times New Roman" w:hAnsi="Helvetica" w:cs="Helvetica"/>
            <w:b/>
            <w:sz w:val="40"/>
            <w:szCs w:val="40"/>
            <w:lang w:eastAsia="ru-RU"/>
          </w:rPr>
          <w:t>Положение о персональных данных</w:t>
        </w:r>
      </w:hyperlink>
    </w:p>
    <w:p w:rsidR="005C4D06" w:rsidRPr="005C4D06" w:rsidRDefault="005C4D06" w:rsidP="005C4D06">
      <w:pPr>
        <w:spacing w:before="100" w:beforeAutospacing="1" w:after="100" w:afterAutospacing="1" w:line="240" w:lineRule="auto"/>
        <w:ind w:left="360"/>
        <w:rPr>
          <w:rFonts w:ascii="Helvetica" w:eastAsia="Times New Roman" w:hAnsi="Helvetica" w:cs="Helvetica"/>
          <w:b/>
          <w:sz w:val="40"/>
          <w:szCs w:val="40"/>
          <w:lang w:eastAsia="ru-RU"/>
        </w:rPr>
      </w:pPr>
    </w:p>
    <w:p w:rsidR="005C4D06" w:rsidRDefault="005C4D06" w:rsidP="005C4D06">
      <w:pPr>
        <w:spacing w:before="100" w:beforeAutospacing="1" w:after="100" w:afterAutospacing="1" w:line="240" w:lineRule="auto"/>
        <w:ind w:left="360"/>
        <w:rPr>
          <w:rFonts w:ascii="Helvetica" w:eastAsia="Times New Roman" w:hAnsi="Helvetica" w:cs="Helvetica"/>
          <w:sz w:val="21"/>
          <w:szCs w:val="21"/>
          <w:lang w:eastAsia="ru-RU"/>
        </w:rPr>
      </w:pPr>
    </w:p>
    <w:p w:rsidR="005C4D06" w:rsidRDefault="005C4D06" w:rsidP="005C4D06">
      <w:pPr>
        <w:spacing w:before="100" w:beforeAutospacing="1" w:after="100" w:afterAutospacing="1" w:line="240" w:lineRule="auto"/>
        <w:ind w:left="360"/>
        <w:rPr>
          <w:rFonts w:ascii="Helvetica" w:eastAsia="Times New Roman" w:hAnsi="Helvetica" w:cs="Helvetica"/>
          <w:sz w:val="21"/>
          <w:szCs w:val="21"/>
          <w:lang w:eastAsia="ru-RU"/>
        </w:rPr>
      </w:pPr>
    </w:p>
    <w:p w:rsidR="005C4D06" w:rsidRDefault="005C4D06" w:rsidP="005C4D06">
      <w:pPr>
        <w:spacing w:before="100" w:beforeAutospacing="1" w:after="100" w:afterAutospacing="1" w:line="240" w:lineRule="auto"/>
        <w:ind w:left="360"/>
        <w:rPr>
          <w:rFonts w:ascii="Helvetica" w:eastAsia="Times New Roman" w:hAnsi="Helvetica" w:cs="Helvetica"/>
          <w:sz w:val="21"/>
          <w:szCs w:val="21"/>
          <w:lang w:eastAsia="ru-RU"/>
        </w:rPr>
      </w:pPr>
    </w:p>
    <w:p w:rsidR="005C4D06" w:rsidRDefault="005C4D06" w:rsidP="005C4D06">
      <w:pPr>
        <w:spacing w:before="100" w:beforeAutospacing="1" w:after="100" w:afterAutospacing="1" w:line="240" w:lineRule="auto"/>
        <w:ind w:left="360"/>
        <w:rPr>
          <w:rFonts w:ascii="Helvetica" w:eastAsia="Times New Roman" w:hAnsi="Helvetica" w:cs="Helvetica"/>
          <w:sz w:val="21"/>
          <w:szCs w:val="21"/>
          <w:lang w:eastAsia="ru-RU"/>
        </w:rPr>
      </w:pPr>
    </w:p>
    <w:p w:rsidR="005C4D06" w:rsidRDefault="005C4D06" w:rsidP="005C4D06">
      <w:pPr>
        <w:spacing w:before="100" w:beforeAutospacing="1" w:after="100" w:afterAutospacing="1" w:line="240" w:lineRule="auto"/>
        <w:ind w:left="360"/>
        <w:rPr>
          <w:rFonts w:ascii="Helvetica" w:eastAsia="Times New Roman" w:hAnsi="Helvetica" w:cs="Helvetica"/>
          <w:sz w:val="21"/>
          <w:szCs w:val="21"/>
          <w:lang w:eastAsia="ru-RU"/>
        </w:rPr>
      </w:pPr>
    </w:p>
    <w:p w:rsidR="005C4D06" w:rsidRDefault="005C4D06" w:rsidP="005C4D06">
      <w:pPr>
        <w:spacing w:before="100" w:beforeAutospacing="1" w:after="100" w:afterAutospacing="1" w:line="240" w:lineRule="auto"/>
        <w:ind w:left="360"/>
        <w:rPr>
          <w:rFonts w:ascii="Helvetica" w:eastAsia="Times New Roman" w:hAnsi="Helvetica" w:cs="Helvetica"/>
          <w:sz w:val="21"/>
          <w:szCs w:val="21"/>
          <w:lang w:eastAsia="ru-RU"/>
        </w:rPr>
      </w:pPr>
    </w:p>
    <w:p w:rsidR="005C4D06" w:rsidRDefault="005C4D06" w:rsidP="005C4D06">
      <w:pPr>
        <w:spacing w:before="100" w:beforeAutospacing="1" w:after="100" w:afterAutospacing="1" w:line="240" w:lineRule="auto"/>
        <w:ind w:left="360"/>
        <w:rPr>
          <w:rFonts w:ascii="Helvetica" w:eastAsia="Times New Roman" w:hAnsi="Helvetica" w:cs="Helvetica"/>
          <w:sz w:val="21"/>
          <w:szCs w:val="21"/>
          <w:lang w:eastAsia="ru-RU"/>
        </w:rPr>
      </w:pPr>
    </w:p>
    <w:p w:rsidR="005C4D06" w:rsidRDefault="005C4D06" w:rsidP="005C4D06">
      <w:pPr>
        <w:spacing w:before="100" w:beforeAutospacing="1" w:after="100" w:afterAutospacing="1" w:line="240" w:lineRule="auto"/>
        <w:ind w:left="360"/>
        <w:rPr>
          <w:rFonts w:ascii="Helvetica" w:eastAsia="Times New Roman" w:hAnsi="Helvetica" w:cs="Helvetica"/>
          <w:sz w:val="21"/>
          <w:szCs w:val="21"/>
          <w:lang w:eastAsia="ru-RU"/>
        </w:rPr>
      </w:pPr>
    </w:p>
    <w:p w:rsidR="005C4D06" w:rsidRDefault="005C4D06" w:rsidP="005C4D06">
      <w:pPr>
        <w:spacing w:before="100" w:beforeAutospacing="1" w:after="100" w:afterAutospacing="1" w:line="240" w:lineRule="auto"/>
        <w:ind w:left="360"/>
        <w:rPr>
          <w:rFonts w:ascii="Helvetica" w:eastAsia="Times New Roman" w:hAnsi="Helvetica" w:cs="Helvetica"/>
          <w:sz w:val="21"/>
          <w:szCs w:val="21"/>
          <w:lang w:eastAsia="ru-RU"/>
        </w:rPr>
      </w:pPr>
    </w:p>
    <w:p w:rsidR="005C4D06" w:rsidRDefault="005C4D06" w:rsidP="005C4D06">
      <w:pPr>
        <w:spacing w:before="100" w:beforeAutospacing="1" w:after="100" w:afterAutospacing="1" w:line="240" w:lineRule="auto"/>
        <w:ind w:left="360"/>
        <w:rPr>
          <w:rFonts w:ascii="Helvetica" w:eastAsia="Times New Roman" w:hAnsi="Helvetica" w:cs="Helvetica"/>
          <w:sz w:val="21"/>
          <w:szCs w:val="21"/>
          <w:lang w:eastAsia="ru-RU"/>
        </w:rPr>
      </w:pPr>
    </w:p>
    <w:p w:rsidR="005C4D06" w:rsidRDefault="005C4D06" w:rsidP="005C4D06">
      <w:pPr>
        <w:spacing w:before="100" w:beforeAutospacing="1" w:after="100" w:afterAutospacing="1" w:line="240" w:lineRule="auto"/>
        <w:ind w:left="360"/>
        <w:rPr>
          <w:rFonts w:ascii="Helvetica" w:eastAsia="Times New Roman" w:hAnsi="Helvetica" w:cs="Helvetica"/>
          <w:sz w:val="21"/>
          <w:szCs w:val="21"/>
          <w:lang w:eastAsia="ru-RU"/>
        </w:rPr>
      </w:pPr>
    </w:p>
    <w:p w:rsidR="005C4D06" w:rsidRDefault="005C4D06" w:rsidP="005C4D06">
      <w:pPr>
        <w:spacing w:before="100" w:beforeAutospacing="1" w:after="100" w:afterAutospacing="1" w:line="240" w:lineRule="auto"/>
        <w:ind w:left="360"/>
        <w:rPr>
          <w:rFonts w:ascii="Helvetica" w:eastAsia="Times New Roman" w:hAnsi="Helvetica" w:cs="Helvetica"/>
          <w:sz w:val="21"/>
          <w:szCs w:val="21"/>
          <w:lang w:eastAsia="ru-RU"/>
        </w:rPr>
      </w:pPr>
    </w:p>
    <w:p w:rsidR="005C4D06" w:rsidRDefault="005C4D06" w:rsidP="005C4D06">
      <w:pPr>
        <w:spacing w:before="100" w:beforeAutospacing="1" w:after="100" w:afterAutospacing="1" w:line="240" w:lineRule="auto"/>
        <w:ind w:left="360"/>
        <w:rPr>
          <w:rFonts w:ascii="Helvetica" w:eastAsia="Times New Roman" w:hAnsi="Helvetica" w:cs="Helvetica"/>
          <w:sz w:val="21"/>
          <w:szCs w:val="21"/>
          <w:lang w:eastAsia="ru-RU"/>
        </w:rPr>
      </w:pPr>
    </w:p>
    <w:p w:rsidR="005C4D06" w:rsidRDefault="005C4D06" w:rsidP="005C4D06">
      <w:pPr>
        <w:spacing w:before="100" w:beforeAutospacing="1" w:after="100" w:afterAutospacing="1" w:line="240" w:lineRule="auto"/>
        <w:ind w:left="360"/>
        <w:rPr>
          <w:rFonts w:ascii="Helvetica" w:eastAsia="Times New Roman" w:hAnsi="Helvetica" w:cs="Helvetica"/>
          <w:sz w:val="21"/>
          <w:szCs w:val="21"/>
          <w:lang w:eastAsia="ru-RU"/>
        </w:rPr>
      </w:pPr>
    </w:p>
    <w:p w:rsidR="005C4D06" w:rsidRDefault="005C4D06" w:rsidP="005C4D06">
      <w:pPr>
        <w:spacing w:before="100" w:beforeAutospacing="1" w:after="100" w:afterAutospacing="1" w:line="240" w:lineRule="auto"/>
        <w:ind w:left="360"/>
        <w:rPr>
          <w:rFonts w:ascii="Helvetica" w:eastAsia="Times New Roman" w:hAnsi="Helvetica" w:cs="Helvetica"/>
          <w:sz w:val="21"/>
          <w:szCs w:val="21"/>
          <w:lang w:eastAsia="ru-RU"/>
        </w:rPr>
      </w:pPr>
    </w:p>
    <w:p w:rsidR="005C4D06" w:rsidRDefault="005C4D06" w:rsidP="005C4D06">
      <w:pPr>
        <w:spacing w:before="100" w:beforeAutospacing="1" w:after="100" w:afterAutospacing="1" w:line="240" w:lineRule="auto"/>
        <w:ind w:left="360"/>
        <w:rPr>
          <w:rFonts w:ascii="Helvetica" w:eastAsia="Times New Roman" w:hAnsi="Helvetica" w:cs="Helvetica"/>
          <w:sz w:val="21"/>
          <w:szCs w:val="21"/>
          <w:lang w:eastAsia="ru-RU"/>
        </w:rPr>
      </w:pPr>
    </w:p>
    <w:p w:rsidR="005C4D06" w:rsidRDefault="005C4D06" w:rsidP="005C4D06">
      <w:pPr>
        <w:spacing w:before="100" w:beforeAutospacing="1" w:after="100" w:afterAutospacing="1" w:line="240" w:lineRule="auto"/>
        <w:ind w:left="360"/>
        <w:rPr>
          <w:rFonts w:ascii="Helvetica" w:eastAsia="Times New Roman" w:hAnsi="Helvetica" w:cs="Helvetica"/>
          <w:sz w:val="21"/>
          <w:szCs w:val="21"/>
          <w:lang w:eastAsia="ru-RU"/>
        </w:rPr>
      </w:pPr>
    </w:p>
    <w:p w:rsidR="00764571" w:rsidRDefault="00764571" w:rsidP="00764571">
      <w:pPr>
        <w:spacing w:after="225" w:line="240" w:lineRule="auto"/>
        <w:rPr>
          <w:rFonts w:ascii="Helvetica" w:eastAsia="Times New Roman" w:hAnsi="Helvetica" w:cs="Helvetica"/>
          <w:sz w:val="21"/>
          <w:szCs w:val="21"/>
          <w:lang w:eastAsia="ru-RU"/>
        </w:rPr>
      </w:pPr>
    </w:p>
    <w:p w:rsidR="007B2660" w:rsidRPr="005C4D06" w:rsidRDefault="00764571" w:rsidP="00764571">
      <w:pPr>
        <w:spacing w:after="225" w:line="240" w:lineRule="auto"/>
        <w:rPr>
          <w:rFonts w:ascii="Helvetica" w:eastAsia="Times New Roman" w:hAnsi="Helvetica" w:cs="Helvetica"/>
          <w:b/>
          <w:sz w:val="28"/>
          <w:szCs w:val="28"/>
          <w:lang w:eastAsia="ru-RU"/>
        </w:rPr>
      </w:pPr>
      <w:r>
        <w:rPr>
          <w:rFonts w:ascii="Helvetica" w:eastAsia="Times New Roman" w:hAnsi="Helvetica" w:cs="Helvetica"/>
          <w:sz w:val="21"/>
          <w:szCs w:val="21"/>
          <w:lang w:eastAsia="ru-RU"/>
        </w:rPr>
        <w:lastRenderedPageBreak/>
        <w:t xml:space="preserve">                                       </w:t>
      </w:r>
      <w:r w:rsidR="007B2660" w:rsidRPr="005C4D06">
        <w:rPr>
          <w:rFonts w:ascii="Helvetica" w:eastAsia="Times New Roman" w:hAnsi="Helvetica" w:cs="Helvetica"/>
          <w:b/>
          <w:sz w:val="28"/>
          <w:szCs w:val="28"/>
          <w:lang w:eastAsia="ru-RU"/>
        </w:rPr>
        <w:t>1. Общие положения</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1.1. Настоящее Положение о защите персональных данных</w:t>
      </w:r>
      <w:r w:rsidR="00EE3D66">
        <w:rPr>
          <w:rFonts w:ascii="Helvetica" w:eastAsia="Times New Roman" w:hAnsi="Helvetica" w:cs="Helvetica"/>
          <w:sz w:val="21"/>
          <w:szCs w:val="21"/>
          <w:lang w:eastAsia="ru-RU"/>
        </w:rPr>
        <w:t xml:space="preserve"> работников и обучающихся в АНО ДПО  «</w:t>
      </w:r>
      <w:proofErr w:type="spellStart"/>
      <w:r w:rsidR="00EE3D66">
        <w:rPr>
          <w:rFonts w:ascii="Helvetica" w:eastAsia="Times New Roman" w:hAnsi="Helvetica" w:cs="Helvetica"/>
          <w:sz w:val="21"/>
          <w:szCs w:val="21"/>
          <w:lang w:eastAsia="ru-RU"/>
        </w:rPr>
        <w:t>Клаксо</w:t>
      </w:r>
      <w:proofErr w:type="spellEnd"/>
      <w:r w:rsidR="00EE3D66">
        <w:rPr>
          <w:rFonts w:ascii="Helvetica" w:eastAsia="Times New Roman" w:hAnsi="Helvetica" w:cs="Helvetica"/>
          <w:sz w:val="21"/>
          <w:szCs w:val="21"/>
          <w:lang w:eastAsia="ru-RU"/>
        </w:rPr>
        <w:t xml:space="preserve"> Авто</w:t>
      </w:r>
      <w:r w:rsidRPr="005C4D06">
        <w:rPr>
          <w:rFonts w:ascii="Helvetica" w:eastAsia="Times New Roman" w:hAnsi="Helvetica" w:cs="Helvetica"/>
          <w:sz w:val="21"/>
          <w:szCs w:val="21"/>
          <w:lang w:eastAsia="ru-RU"/>
        </w:rPr>
        <w:t>» (далее - Положение) разработано с целью защиты информации, относящейся к личности и личной жизни</w:t>
      </w:r>
      <w:r w:rsidR="00EE3D66">
        <w:rPr>
          <w:rFonts w:ascii="Helvetica" w:eastAsia="Times New Roman" w:hAnsi="Helvetica" w:cs="Helvetica"/>
          <w:sz w:val="21"/>
          <w:szCs w:val="21"/>
          <w:lang w:eastAsia="ru-RU"/>
        </w:rPr>
        <w:t xml:space="preserve"> работников и обучающихся в АНО ДПО «Клаксон Авто</w:t>
      </w:r>
      <w:r w:rsidRPr="005C4D06">
        <w:rPr>
          <w:rFonts w:ascii="Helvetica" w:eastAsia="Times New Roman" w:hAnsi="Helvetica" w:cs="Helvetica"/>
          <w:sz w:val="21"/>
          <w:szCs w:val="21"/>
          <w:lang w:eastAsia="ru-RU"/>
        </w:rPr>
        <w:t xml:space="preserve">», в соответствии со статьей 24 Конституции Российской Федерации, Трудовым кодексом Российской Федерации, Федеральными законами от 27 июля 2006 года № 149-ФЗ «Об информации, информационных технологиях и о защите информации» и от 27 июля 2006 года № 152-ФЗ «О персональных данных», а также Письмом </w:t>
      </w:r>
      <w:proofErr w:type="spellStart"/>
      <w:r w:rsidRPr="005C4D06">
        <w:rPr>
          <w:rFonts w:ascii="Helvetica" w:eastAsia="Times New Roman" w:hAnsi="Helvetica" w:cs="Helvetica"/>
          <w:sz w:val="21"/>
          <w:szCs w:val="21"/>
          <w:lang w:eastAsia="ru-RU"/>
        </w:rPr>
        <w:t>Рособразования</w:t>
      </w:r>
      <w:proofErr w:type="spellEnd"/>
      <w:r w:rsidRPr="005C4D06">
        <w:rPr>
          <w:rFonts w:ascii="Helvetica" w:eastAsia="Times New Roman" w:hAnsi="Helvetica" w:cs="Helvetica"/>
          <w:sz w:val="21"/>
          <w:szCs w:val="21"/>
          <w:lang w:eastAsia="ru-RU"/>
        </w:rPr>
        <w:t xml:space="preserve"> Министерства образования Российской Федерации руководителям учреждений, подведомственным Рос образованию № 17-110 от 29.07.2009 года «Об обеспечении защиты персональных данных».</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1.2. Положение является локальным актом Образовательного учреждения, утверждено приказом руководителя, его действие распространяется на всех работников и обучающихся.</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 xml:space="preserve">1.3.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1.4. Персональные данные работника — информация, необходимая работодателю в связи с трудовыми отношениями и касающаяся конкретного работника.</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 xml:space="preserve">1.5. Персональные данные обучающихся - информация, необходимая Образовательному учреждению в связи с отношениями, возникающими между обучающимся и Образовательным учреждением. </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1.6.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1.7.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1.8.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1.9.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1.10. 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7B2660" w:rsidRPr="005C4D06" w:rsidRDefault="007B2660" w:rsidP="007B2660">
      <w:pPr>
        <w:numPr>
          <w:ilvl w:val="1"/>
          <w:numId w:val="1"/>
        </w:numPr>
        <w:spacing w:before="100" w:beforeAutospacing="1" w:after="100" w:afterAutospacing="1" w:line="240" w:lineRule="auto"/>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 паспортные данные работника;</w:t>
      </w:r>
    </w:p>
    <w:p w:rsidR="007B2660" w:rsidRPr="005C4D06" w:rsidRDefault="007B2660" w:rsidP="007B2660">
      <w:pPr>
        <w:numPr>
          <w:ilvl w:val="1"/>
          <w:numId w:val="1"/>
        </w:numPr>
        <w:spacing w:before="100" w:beforeAutospacing="1" w:after="100" w:afterAutospacing="1" w:line="240" w:lineRule="auto"/>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lastRenderedPageBreak/>
        <w:t>- ИНН;</w:t>
      </w:r>
    </w:p>
    <w:p w:rsidR="007B2660" w:rsidRPr="005C4D06" w:rsidRDefault="007B2660" w:rsidP="007B2660">
      <w:pPr>
        <w:numPr>
          <w:ilvl w:val="1"/>
          <w:numId w:val="1"/>
        </w:numPr>
        <w:spacing w:before="100" w:beforeAutospacing="1" w:after="100" w:afterAutospacing="1" w:line="240" w:lineRule="auto"/>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 копия страхового свидетельства государственного пенсионного страхования;</w:t>
      </w:r>
    </w:p>
    <w:p w:rsidR="007B2660" w:rsidRPr="005C4D06" w:rsidRDefault="007B2660" w:rsidP="007B2660">
      <w:pPr>
        <w:numPr>
          <w:ilvl w:val="1"/>
          <w:numId w:val="1"/>
        </w:numPr>
        <w:spacing w:before="100" w:beforeAutospacing="1" w:after="100" w:afterAutospacing="1" w:line="240" w:lineRule="auto"/>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 копия документа воинского учета (для военнообязанных и лиц, подлежащих призыву на военную службу);</w:t>
      </w:r>
    </w:p>
    <w:p w:rsidR="007B2660" w:rsidRPr="005C4D06" w:rsidRDefault="007B2660" w:rsidP="007B2660">
      <w:pPr>
        <w:numPr>
          <w:ilvl w:val="1"/>
          <w:numId w:val="1"/>
        </w:numPr>
        <w:spacing w:before="100" w:beforeAutospacing="1" w:after="100" w:afterAutospacing="1" w:line="240" w:lineRule="auto"/>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 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7B2660" w:rsidRPr="005C4D06" w:rsidRDefault="007B2660" w:rsidP="007B2660">
      <w:pPr>
        <w:numPr>
          <w:ilvl w:val="1"/>
          <w:numId w:val="1"/>
        </w:numPr>
        <w:spacing w:before="100" w:beforeAutospacing="1" w:after="100" w:afterAutospacing="1" w:line="240" w:lineRule="auto"/>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 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7B2660" w:rsidRPr="005C4D06" w:rsidRDefault="007B2660" w:rsidP="007B2660">
      <w:pPr>
        <w:numPr>
          <w:ilvl w:val="1"/>
          <w:numId w:val="1"/>
        </w:numPr>
        <w:spacing w:before="100" w:beforeAutospacing="1" w:after="100" w:afterAutospacing="1" w:line="240" w:lineRule="auto"/>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 документы о возрасте малолетних детей и месте их обучения;</w:t>
      </w:r>
    </w:p>
    <w:p w:rsidR="007B2660" w:rsidRPr="005C4D06" w:rsidRDefault="007B2660" w:rsidP="007B2660">
      <w:pPr>
        <w:numPr>
          <w:ilvl w:val="1"/>
          <w:numId w:val="1"/>
        </w:numPr>
        <w:spacing w:before="100" w:beforeAutospacing="1" w:after="100" w:afterAutospacing="1" w:line="240" w:lineRule="auto"/>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 документы о состоянии здоровья детей и других родственников (включая справки об инвалидности, о наличии хронических заболеваний);</w:t>
      </w:r>
    </w:p>
    <w:p w:rsidR="007B2660" w:rsidRPr="005C4D06" w:rsidRDefault="007B2660" w:rsidP="007B2660">
      <w:pPr>
        <w:numPr>
          <w:ilvl w:val="1"/>
          <w:numId w:val="1"/>
        </w:numPr>
        <w:spacing w:before="100" w:beforeAutospacing="1" w:after="100" w:afterAutospacing="1" w:line="240" w:lineRule="auto"/>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 документы о состоянии здоровья (сведения об инвалидности, о беременности и т.п.);</w:t>
      </w:r>
    </w:p>
    <w:p w:rsidR="007B2660" w:rsidRPr="005C4D06" w:rsidRDefault="007B2660" w:rsidP="007B2660">
      <w:pPr>
        <w:numPr>
          <w:ilvl w:val="1"/>
          <w:numId w:val="1"/>
        </w:numPr>
        <w:spacing w:before="100" w:beforeAutospacing="1" w:after="100" w:afterAutospacing="1" w:line="240" w:lineRule="auto"/>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 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7B2660" w:rsidRPr="005C4D06" w:rsidRDefault="007B2660" w:rsidP="007B2660">
      <w:pPr>
        <w:numPr>
          <w:ilvl w:val="1"/>
          <w:numId w:val="1"/>
        </w:numPr>
        <w:spacing w:before="100" w:beforeAutospacing="1" w:after="100" w:afterAutospacing="1" w:line="240" w:lineRule="auto"/>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 трудовой договор;</w:t>
      </w:r>
    </w:p>
    <w:p w:rsidR="007B2660" w:rsidRPr="005C4D06" w:rsidRDefault="007B2660" w:rsidP="007B2660">
      <w:pPr>
        <w:numPr>
          <w:ilvl w:val="1"/>
          <w:numId w:val="1"/>
        </w:numPr>
        <w:spacing w:before="100" w:beforeAutospacing="1" w:after="100" w:afterAutospacing="1" w:line="240" w:lineRule="auto"/>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 заключение по данным психологического исследования (если такое имеется);</w:t>
      </w:r>
    </w:p>
    <w:p w:rsidR="007B2660" w:rsidRPr="005C4D06" w:rsidRDefault="007B2660" w:rsidP="007B2660">
      <w:pPr>
        <w:numPr>
          <w:ilvl w:val="1"/>
          <w:numId w:val="1"/>
        </w:numPr>
        <w:spacing w:before="100" w:beforeAutospacing="1" w:after="100" w:afterAutospacing="1" w:line="240" w:lineRule="auto"/>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 копии приказов о приеме, переводах, увольнении, повышении заработной платы, премировании, поощрениях и взысканиях;</w:t>
      </w:r>
    </w:p>
    <w:p w:rsidR="007B2660" w:rsidRPr="005C4D06" w:rsidRDefault="007B2660" w:rsidP="007B2660">
      <w:pPr>
        <w:numPr>
          <w:ilvl w:val="1"/>
          <w:numId w:val="1"/>
        </w:numPr>
        <w:spacing w:before="100" w:beforeAutospacing="1" w:after="100" w:afterAutospacing="1" w:line="240" w:lineRule="auto"/>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 личная карточка по форме Т -2;</w:t>
      </w:r>
    </w:p>
    <w:p w:rsidR="007B2660" w:rsidRPr="005C4D06" w:rsidRDefault="007B2660" w:rsidP="007B2660">
      <w:pPr>
        <w:numPr>
          <w:ilvl w:val="1"/>
          <w:numId w:val="1"/>
        </w:numPr>
        <w:spacing w:before="100" w:beforeAutospacing="1" w:after="100" w:afterAutospacing="1" w:line="240" w:lineRule="auto"/>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 заявления, объяснительные и служебные записки работника;</w:t>
      </w:r>
    </w:p>
    <w:p w:rsidR="007B2660" w:rsidRPr="005C4D06" w:rsidRDefault="007B2660" w:rsidP="007B2660">
      <w:pPr>
        <w:numPr>
          <w:ilvl w:val="1"/>
          <w:numId w:val="1"/>
        </w:numPr>
        <w:spacing w:before="100" w:beforeAutospacing="1" w:after="100" w:afterAutospacing="1" w:line="240" w:lineRule="auto"/>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 документы о прохождении работником аттестации, повышения квалификации;</w:t>
      </w:r>
    </w:p>
    <w:p w:rsidR="007B2660" w:rsidRPr="005C4D06" w:rsidRDefault="007B2660" w:rsidP="007B2660">
      <w:pPr>
        <w:numPr>
          <w:ilvl w:val="1"/>
          <w:numId w:val="1"/>
        </w:numPr>
        <w:spacing w:before="100" w:beforeAutospacing="1" w:after="100" w:afterAutospacing="1" w:line="240" w:lineRule="auto"/>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1.11. К персональным данным обучающихся, получаемым образовательным учреждением и подлежащим хранению в образовательном учреждении в порядке, предусмотренном действующим законодательством и настоящим Положением, относятся следующие сведения, содержащиеся в личных делах учащихся:</w:t>
      </w:r>
    </w:p>
    <w:p w:rsidR="007B2660" w:rsidRPr="005C4D06" w:rsidRDefault="007B2660" w:rsidP="007B2660">
      <w:pPr>
        <w:numPr>
          <w:ilvl w:val="1"/>
          <w:numId w:val="1"/>
        </w:numPr>
        <w:spacing w:before="100" w:beforeAutospacing="1" w:after="100" w:afterAutospacing="1" w:line="240" w:lineRule="auto"/>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 документы, удостоверяющие личность обучающегося (паспорт);</w:t>
      </w:r>
    </w:p>
    <w:p w:rsidR="007B2660" w:rsidRPr="005C4D06" w:rsidRDefault="007B2660" w:rsidP="007B2660">
      <w:pPr>
        <w:numPr>
          <w:ilvl w:val="1"/>
          <w:numId w:val="1"/>
        </w:numPr>
        <w:spacing w:before="100" w:beforeAutospacing="1" w:after="100" w:afterAutospacing="1" w:line="240" w:lineRule="auto"/>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 документы о месте проживания;</w:t>
      </w:r>
    </w:p>
    <w:p w:rsidR="007B2660" w:rsidRPr="005C4D06" w:rsidRDefault="007B2660" w:rsidP="007B2660">
      <w:pPr>
        <w:numPr>
          <w:ilvl w:val="1"/>
          <w:numId w:val="1"/>
        </w:numPr>
        <w:spacing w:before="100" w:beforeAutospacing="1" w:after="100" w:afterAutospacing="1" w:line="240" w:lineRule="auto"/>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 документы об образовании, необходимом для обучения по данной программе;</w:t>
      </w:r>
    </w:p>
    <w:p w:rsidR="007B2660" w:rsidRPr="005C4D06" w:rsidRDefault="007B2660" w:rsidP="007B2660">
      <w:pPr>
        <w:numPr>
          <w:ilvl w:val="1"/>
          <w:numId w:val="1"/>
        </w:numPr>
        <w:spacing w:before="100" w:beforeAutospacing="1" w:after="100" w:afterAutospacing="1" w:line="240" w:lineRule="auto"/>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 медицинское заключение об отсутствии противопоказаний для обучения в образовательном учреждении конкретного вида и типа;</w:t>
      </w:r>
    </w:p>
    <w:p w:rsidR="007B2660" w:rsidRPr="005C4D06" w:rsidRDefault="007B2660" w:rsidP="007B2660">
      <w:pPr>
        <w:numPr>
          <w:ilvl w:val="1"/>
          <w:numId w:val="1"/>
        </w:numPr>
        <w:spacing w:before="100" w:beforeAutospacing="1" w:after="100" w:afterAutospacing="1" w:line="240" w:lineRule="auto"/>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 документы, подтверждающие права на дополнительные гарантии и компенсации по определенным основаниям, предусмотренным законодательством;</w:t>
      </w:r>
    </w:p>
    <w:p w:rsidR="007B2660" w:rsidRPr="005C4D06" w:rsidRDefault="007B2660" w:rsidP="007B2660">
      <w:pPr>
        <w:numPr>
          <w:ilvl w:val="1"/>
          <w:numId w:val="1"/>
        </w:numPr>
        <w:spacing w:before="100" w:beforeAutospacing="1" w:after="100" w:afterAutospacing="1" w:line="240" w:lineRule="auto"/>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 иные документы, содержащие персональные данные (в том числе сведения, необходимые для предоставления обучающемуся гарантий и компенсаций, установленных действующим законодательством).</w:t>
      </w:r>
    </w:p>
    <w:p w:rsidR="007B2660" w:rsidRPr="005C4D06" w:rsidRDefault="007B2660" w:rsidP="005C4D06">
      <w:pPr>
        <w:spacing w:after="225" w:line="240" w:lineRule="auto"/>
        <w:ind w:left="720"/>
        <w:jc w:val="center"/>
        <w:rPr>
          <w:rFonts w:ascii="Helvetica" w:eastAsia="Times New Roman" w:hAnsi="Helvetica" w:cs="Helvetica"/>
          <w:b/>
          <w:sz w:val="28"/>
          <w:szCs w:val="28"/>
          <w:lang w:eastAsia="ru-RU"/>
        </w:rPr>
      </w:pPr>
      <w:r w:rsidRPr="005C4D06">
        <w:rPr>
          <w:rFonts w:ascii="Helvetica" w:eastAsia="Times New Roman" w:hAnsi="Helvetica" w:cs="Helvetica"/>
          <w:b/>
          <w:sz w:val="28"/>
          <w:szCs w:val="28"/>
          <w:lang w:eastAsia="ru-RU"/>
        </w:rPr>
        <w:t>2. Основные условия проведения обработки персональных данных</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2.1. Образовательное учреждение 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Законом РФ от 10.07.1992 № 3266-1 «Об образовании» и иными федеральными законами.</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lastRenderedPageBreak/>
        <w:t>2.2.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2.3. Обработка персональных данных обучающегося осуществляется исключительно в целях обеспечения соблюдения законов и иных нормативных правовых актов; содействия обучающимся в обучении, обеспечения их личной безопасности; контроля качества обучения и обеспечения сохранности имущества.</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2.4. Все персональные данные работника и (или) обучающегося предоставляются работником и (или) обучающимся, за исключением случаев, предусмотренных федеральным законом. Если персональные данные работника и (или) обучающегося возможно получить только у третьей стороны, то работодатель обязан заранее уведомить об этом работника и (или) обучающегося и получить его письменное согласие. Работодатель должен сообщить работнику и (или) обучающемуся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и (или) обучающегося дать письменное согласие на их получение.</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2.5. Образовательное учреждение не имеет права получать и обрабатывать персональные данные работника, обучающегося о его политических, религиозных и иных убеждениях и частной жизни без письменного согласия работника, обучающегося. Образовательное учреждение не имеет права получать и обрабатывать персональные данные работника, обучающегося о его членстве в общественных объединениях или его профсоюзной деятельности, за исключением случаев, предусмотренных федеральным законом.</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2.6. Образовательное учреждение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работника и (или) обучающегося только с его письменного согласия или на основании судебного решения.</w:t>
      </w:r>
    </w:p>
    <w:p w:rsidR="007B2660" w:rsidRPr="005C4D06" w:rsidRDefault="007B2660" w:rsidP="005C4D06">
      <w:pPr>
        <w:spacing w:after="225" w:line="240" w:lineRule="auto"/>
        <w:ind w:left="720"/>
        <w:jc w:val="center"/>
        <w:rPr>
          <w:rFonts w:ascii="Helvetica" w:eastAsia="Times New Roman" w:hAnsi="Helvetica" w:cs="Helvetica"/>
          <w:b/>
          <w:sz w:val="28"/>
          <w:szCs w:val="28"/>
          <w:lang w:eastAsia="ru-RU"/>
        </w:rPr>
      </w:pPr>
      <w:r w:rsidRPr="005C4D06">
        <w:rPr>
          <w:rFonts w:ascii="Helvetica" w:eastAsia="Times New Roman" w:hAnsi="Helvetica" w:cs="Helvetica"/>
          <w:b/>
          <w:sz w:val="28"/>
          <w:szCs w:val="28"/>
          <w:lang w:eastAsia="ru-RU"/>
        </w:rPr>
        <w:t>3. Хранение и использование персональных данных</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3.1. Персональные данные работников и обучающихся Образовательного учреждения хранятся на бумажных и электронных носителях, в специально предназначенных для этого помещениях.</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3.2. В процессе хранения персональных данных работников и обучающихся Образовательного учреждения должны обеспечиваться:</w:t>
      </w:r>
    </w:p>
    <w:p w:rsidR="007B2660" w:rsidRPr="005C4D06" w:rsidRDefault="007B2660" w:rsidP="007B2660">
      <w:pPr>
        <w:numPr>
          <w:ilvl w:val="1"/>
          <w:numId w:val="1"/>
        </w:numPr>
        <w:spacing w:before="100" w:beforeAutospacing="1" w:after="100" w:afterAutospacing="1" w:line="240" w:lineRule="auto"/>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 требования нормативных документов, устанавливающих правила хранения конфиденциальных сведений;</w:t>
      </w:r>
    </w:p>
    <w:p w:rsidR="007B2660" w:rsidRPr="005C4D06" w:rsidRDefault="007B2660" w:rsidP="007B2660">
      <w:pPr>
        <w:numPr>
          <w:ilvl w:val="1"/>
          <w:numId w:val="1"/>
        </w:numPr>
        <w:spacing w:before="100" w:beforeAutospacing="1" w:after="100" w:afterAutospacing="1" w:line="240" w:lineRule="auto"/>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 сохранность имеющихся данных, ограничение доступа к ним, в соответствии с законодательством Российской Федерации и настоящим Положением;</w:t>
      </w:r>
    </w:p>
    <w:p w:rsidR="007B2660" w:rsidRPr="005C4D06" w:rsidRDefault="007B2660" w:rsidP="007B2660">
      <w:pPr>
        <w:numPr>
          <w:ilvl w:val="1"/>
          <w:numId w:val="1"/>
        </w:numPr>
        <w:spacing w:before="100" w:beforeAutospacing="1" w:after="100" w:afterAutospacing="1" w:line="240" w:lineRule="auto"/>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 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3.3 . Доступ к персональным данным работников и обучающихся Образовательного учреждения имеют:</w:t>
      </w:r>
    </w:p>
    <w:p w:rsidR="007B2660" w:rsidRPr="005C4D06" w:rsidRDefault="007B2660" w:rsidP="007B2660">
      <w:pPr>
        <w:numPr>
          <w:ilvl w:val="1"/>
          <w:numId w:val="1"/>
        </w:numPr>
        <w:spacing w:before="100" w:beforeAutospacing="1" w:after="100" w:afterAutospacing="1" w:line="240" w:lineRule="auto"/>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 директор;</w:t>
      </w:r>
    </w:p>
    <w:p w:rsidR="007B2660" w:rsidRPr="005C4D06" w:rsidRDefault="007B2660" w:rsidP="007B2660">
      <w:pPr>
        <w:numPr>
          <w:ilvl w:val="1"/>
          <w:numId w:val="1"/>
        </w:numPr>
        <w:spacing w:before="100" w:beforeAutospacing="1" w:after="100" w:afterAutospacing="1" w:line="240" w:lineRule="auto"/>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 заместители директора;</w:t>
      </w:r>
    </w:p>
    <w:p w:rsidR="007B2660" w:rsidRPr="005C4D06" w:rsidRDefault="007B2660" w:rsidP="007B2660">
      <w:pPr>
        <w:numPr>
          <w:ilvl w:val="1"/>
          <w:numId w:val="1"/>
        </w:numPr>
        <w:spacing w:before="100" w:beforeAutospacing="1" w:after="100" w:afterAutospacing="1" w:line="240" w:lineRule="auto"/>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 главный бухгалтер;</w:t>
      </w:r>
    </w:p>
    <w:p w:rsidR="007B2660" w:rsidRPr="005C4D06" w:rsidRDefault="007B2660" w:rsidP="007B2660">
      <w:pPr>
        <w:numPr>
          <w:ilvl w:val="1"/>
          <w:numId w:val="1"/>
        </w:numPr>
        <w:spacing w:before="100" w:beforeAutospacing="1" w:after="100" w:afterAutospacing="1" w:line="240" w:lineRule="auto"/>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 работник отдела кадров;</w:t>
      </w:r>
    </w:p>
    <w:p w:rsidR="007B2660" w:rsidRPr="005C4D06" w:rsidRDefault="007B2660" w:rsidP="007B2660">
      <w:pPr>
        <w:numPr>
          <w:ilvl w:val="1"/>
          <w:numId w:val="1"/>
        </w:numPr>
        <w:spacing w:before="100" w:beforeAutospacing="1" w:after="100" w:afterAutospacing="1" w:line="240" w:lineRule="auto"/>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lastRenderedPageBreak/>
        <w:t>- иные работники, определяемые приказом руководителя образовательного учреждения в пределах своей компетенции.</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3.4. Помимо лиц, указанных в п. 3.3. настоящего Положения, право доступа к персональным данным работников и обучающихся имеют только лица, уполномоченные действующим законодательством.</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3.5. Лица, имеющие доступ к персональным данным обязаны использовать персональные данные работников и обучающихся лишь в целях, для которых они были предоставлены.</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3.6. Ответственным за организацию и осуществление хранения персональных данных работников и обучающихся Образовательного учреждения является директор, в соответствии с приказом руководителя Образовательного учреждения.</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3.7.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 xml:space="preserve">3.8. </w:t>
      </w:r>
      <w:proofErr w:type="gramStart"/>
      <w:r w:rsidRPr="005C4D06">
        <w:rPr>
          <w:rFonts w:ascii="Helvetica" w:eastAsia="Times New Roman" w:hAnsi="Helvetica" w:cs="Helvetica"/>
          <w:sz w:val="21"/>
          <w:szCs w:val="21"/>
          <w:lang w:eastAsia="ru-RU"/>
        </w:rPr>
        <w:t>Персональные данные обучающегося отражаются в его личном деле, которое заполняется после издания приказа о его зачисления в Образовательное учреждения.</w:t>
      </w:r>
      <w:proofErr w:type="gramEnd"/>
      <w:r w:rsidRPr="005C4D06">
        <w:rPr>
          <w:rFonts w:ascii="Helvetica" w:eastAsia="Times New Roman" w:hAnsi="Helvetica" w:cs="Helvetica"/>
          <w:sz w:val="21"/>
          <w:szCs w:val="21"/>
          <w:lang w:eastAsia="ru-RU"/>
        </w:rPr>
        <w:t xml:space="preserve"> Личные дела обучающихся в алфавитном порядке формируются в папках групп, которые хранятся в специально оборудованных несгораемых шкафах.</w:t>
      </w:r>
    </w:p>
    <w:p w:rsidR="007B2660" w:rsidRPr="005C4D06" w:rsidRDefault="007B2660" w:rsidP="005C4D06">
      <w:pPr>
        <w:spacing w:after="225" w:line="240" w:lineRule="auto"/>
        <w:ind w:left="720"/>
        <w:jc w:val="center"/>
        <w:rPr>
          <w:rFonts w:ascii="Helvetica" w:eastAsia="Times New Roman" w:hAnsi="Helvetica" w:cs="Helvetica"/>
          <w:b/>
          <w:sz w:val="28"/>
          <w:szCs w:val="28"/>
          <w:lang w:eastAsia="ru-RU"/>
        </w:rPr>
      </w:pPr>
      <w:r w:rsidRPr="005C4D06">
        <w:rPr>
          <w:rFonts w:ascii="Helvetica" w:eastAsia="Times New Roman" w:hAnsi="Helvetica" w:cs="Helvetica"/>
          <w:b/>
          <w:sz w:val="28"/>
          <w:szCs w:val="28"/>
          <w:lang w:eastAsia="ru-RU"/>
        </w:rPr>
        <w:t>4. Передача персональных данных</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4.1. При передаче персональных данных работников и обучающихся Образовательного учреждения другим юридическим и физическим лицам Образовательное учреждение должно соблюдать следующие требования:</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4.1.1. Персональные данные работника (обучающегося) не могут быть сообщены третьей стороне без письменного согласия работника, обучающегося,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4.1.2. Лица, получающие персональные данные работника (обучающегося) должны предупреждаться о том, что эти данные могут быть использованы лишь в целях, для которых они сообщены. Образовательное учреждение должно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4.2. 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7B2660" w:rsidRPr="005C4D06" w:rsidRDefault="007B2660" w:rsidP="005C4D06">
      <w:pPr>
        <w:spacing w:after="225" w:line="240" w:lineRule="auto"/>
        <w:ind w:left="720"/>
        <w:jc w:val="center"/>
        <w:rPr>
          <w:rFonts w:ascii="Helvetica" w:eastAsia="Times New Roman" w:hAnsi="Helvetica" w:cs="Helvetica"/>
          <w:b/>
          <w:sz w:val="28"/>
          <w:szCs w:val="28"/>
          <w:lang w:eastAsia="ru-RU"/>
        </w:rPr>
      </w:pPr>
      <w:r w:rsidRPr="005C4D06">
        <w:rPr>
          <w:rFonts w:ascii="Helvetica" w:eastAsia="Times New Roman" w:hAnsi="Helvetica" w:cs="Helvetica"/>
          <w:b/>
          <w:sz w:val="28"/>
          <w:szCs w:val="28"/>
          <w:lang w:eastAsia="ru-RU"/>
        </w:rPr>
        <w:t>5. Права работников, обучающихся на обеспечение защиты персональных данных</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 xml:space="preserve">5.1. В целях обеспечения защиты персональных данных, хранящихся у Образовательного учреждения, работники, обучающиеся имеют право: </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5.1.1. Получать полную информацию о своих персональных данных и их обработке.</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5.1.2. Свободного бесплатного доступа к своим персональным данным, включая право на получение копии любой записи, содержащей персональные данные работника, обучающегося за исключением случаев, предусмотренных федеральными законами.</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lastRenderedPageBreak/>
        <w:t>Получение указанной информации о своих персональных данных возможно при личном обращении работника, обучающегося - к заместителю директора, ответственному за организацию и осуществление хранения персональных данных работников и обучающихся.</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 xml:space="preserve">5.1.3. </w:t>
      </w:r>
      <w:proofErr w:type="gramStart"/>
      <w:r w:rsidRPr="005C4D06">
        <w:rPr>
          <w:rFonts w:ascii="Helvetica" w:eastAsia="Times New Roman" w:hAnsi="Helvetica" w:cs="Helvetica"/>
          <w:sz w:val="21"/>
          <w:szCs w:val="21"/>
          <w:lang w:eastAsia="ru-RU"/>
        </w:rPr>
        <w:t>Требовать об исключении</w:t>
      </w:r>
      <w:proofErr w:type="gramEnd"/>
      <w:r w:rsidRPr="005C4D06">
        <w:rPr>
          <w:rFonts w:ascii="Helvetica" w:eastAsia="Times New Roman" w:hAnsi="Helvetica" w:cs="Helvetica"/>
          <w:sz w:val="21"/>
          <w:szCs w:val="21"/>
          <w:lang w:eastAsia="ru-RU"/>
        </w:rPr>
        <w:t xml:space="preserve">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обучающегося на имя руководителя образовательного учреждения. При отказе руководителя Образовательного учреждения исключить или исправить персональные данные работника (обучающегося) работник, обучающийся имеет право заявить в письменном виде руководителю Образовательного учреждения о своем несогласии, с соответствующим обоснованием такого несогласия. Персональные данные оценочного характера работник, обучающийся имеет право дополнить заявлением, выражающим его собственную точку зрения.</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5.1.4. Требовать об извещении Образовательным учреждением всех лиц, которым ранее были сообщены неверные или неполные персональные данные работника, обучающегося обо всех произведенных в них исключениях, исправлениях, дополнениях.</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5.1.5. Обжаловать в суде любые неправомерные действия или бездействия Образовательного учреждения при обработке и защите его персональных данных.</w:t>
      </w:r>
    </w:p>
    <w:p w:rsidR="007B2660" w:rsidRPr="005C4D06" w:rsidRDefault="007B2660" w:rsidP="005C4D06">
      <w:pPr>
        <w:spacing w:after="225" w:line="240" w:lineRule="auto"/>
        <w:ind w:left="720"/>
        <w:jc w:val="center"/>
        <w:rPr>
          <w:rFonts w:ascii="Helvetica" w:eastAsia="Times New Roman" w:hAnsi="Helvetica" w:cs="Helvetica"/>
          <w:b/>
          <w:sz w:val="28"/>
          <w:szCs w:val="28"/>
          <w:lang w:eastAsia="ru-RU"/>
        </w:rPr>
      </w:pPr>
      <w:r w:rsidRPr="005C4D06">
        <w:rPr>
          <w:rFonts w:ascii="Helvetica" w:eastAsia="Times New Roman" w:hAnsi="Helvetica" w:cs="Helvetica"/>
          <w:b/>
          <w:sz w:val="28"/>
          <w:szCs w:val="28"/>
          <w:lang w:eastAsia="ru-RU"/>
        </w:rPr>
        <w:t>6. Обязанности субъекта персональных данных по обеспечению достоверности его персональных данных</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6.1. В целях обеспечения достоверности персональных данных работники обязаны:</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6.1.1. При приеме на работу в Образовательное учреждение представлять уполномоченным работникам образовательного учреждения достоверные сведения о себе в порядке и объеме, предусмотренном законодательством Российской Федерации.</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2 рабочих дней с даты их изменений.</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6.2. В целях обеспечения достоверности персональных данных обучающиеся обязаны:</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6.2.1. При приеме в образовательное учреждение представлять уполномоченным работникам Образовательного учреждения достоверные сведения о себе.</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6.2.2. В случае изменения сведений, составляющих персональные данные обучающегося, он обязан в течение 2 дней сообщить об этом уполномоченному работнику Образовательного учреждения.</w:t>
      </w:r>
    </w:p>
    <w:p w:rsidR="007B2660" w:rsidRPr="005C4D06" w:rsidRDefault="007B2660" w:rsidP="005C4D06">
      <w:pPr>
        <w:spacing w:after="225" w:line="240" w:lineRule="auto"/>
        <w:ind w:left="720"/>
        <w:jc w:val="center"/>
        <w:rPr>
          <w:rFonts w:ascii="Helvetica" w:eastAsia="Times New Roman" w:hAnsi="Helvetica" w:cs="Helvetica"/>
          <w:b/>
          <w:sz w:val="28"/>
          <w:szCs w:val="28"/>
          <w:lang w:eastAsia="ru-RU"/>
        </w:rPr>
      </w:pPr>
      <w:r w:rsidRPr="005C4D06">
        <w:rPr>
          <w:rFonts w:ascii="Helvetica" w:eastAsia="Times New Roman" w:hAnsi="Helvetica" w:cs="Helvetica"/>
          <w:b/>
          <w:sz w:val="28"/>
          <w:szCs w:val="28"/>
          <w:lang w:eastAsia="ru-RU"/>
        </w:rPr>
        <w:t>7. Ответственность за нарушение настоящего Положения</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7.1.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в соответствии с действующим законодательством.</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 xml:space="preserve">7.2. За нарушение правил хранения и использования персональных данных, повлекшее за собой материальный ущерб работодателю, работник несет </w:t>
      </w:r>
      <w:r w:rsidRPr="005C4D06">
        <w:rPr>
          <w:rFonts w:ascii="Helvetica" w:eastAsia="Times New Roman" w:hAnsi="Helvetica" w:cs="Helvetica"/>
          <w:sz w:val="21"/>
          <w:szCs w:val="21"/>
          <w:lang w:eastAsia="ru-RU"/>
        </w:rPr>
        <w:lastRenderedPageBreak/>
        <w:t>материальную ответственность в соответствии с действующим трудовым законодательством.</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7.3.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7.4. Образовательное учреждение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7B2660" w:rsidRPr="005C4D06" w:rsidRDefault="007B2660" w:rsidP="007B2660">
      <w:pPr>
        <w:numPr>
          <w:ilvl w:val="1"/>
          <w:numId w:val="1"/>
        </w:numPr>
        <w:spacing w:before="100" w:beforeAutospacing="1" w:after="100" w:afterAutospacing="1" w:line="240" w:lineRule="auto"/>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 относящихся к субъектам персональных данных, которых связывают с оператором трудовые отношения (работникам);</w:t>
      </w:r>
    </w:p>
    <w:p w:rsidR="007B2660" w:rsidRPr="005C4D06" w:rsidRDefault="007B2660" w:rsidP="007B2660">
      <w:pPr>
        <w:numPr>
          <w:ilvl w:val="1"/>
          <w:numId w:val="1"/>
        </w:numPr>
        <w:spacing w:before="100" w:beforeAutospacing="1" w:after="100" w:afterAutospacing="1" w:line="240" w:lineRule="auto"/>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 полученных оператором в связи с заключением договора, стороной которого является субъект персональных данных (обучающийся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7B2660" w:rsidRPr="005C4D06" w:rsidRDefault="007B2660" w:rsidP="007B2660">
      <w:pPr>
        <w:numPr>
          <w:ilvl w:val="1"/>
          <w:numId w:val="1"/>
        </w:numPr>
        <w:spacing w:before="100" w:beforeAutospacing="1" w:after="100" w:afterAutospacing="1" w:line="240" w:lineRule="auto"/>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 являющихся общедоступными персональными данными;</w:t>
      </w:r>
    </w:p>
    <w:p w:rsidR="007B2660" w:rsidRPr="005C4D06" w:rsidRDefault="007B2660" w:rsidP="007B2660">
      <w:pPr>
        <w:numPr>
          <w:ilvl w:val="1"/>
          <w:numId w:val="1"/>
        </w:numPr>
        <w:spacing w:before="100" w:beforeAutospacing="1" w:after="100" w:afterAutospacing="1" w:line="240" w:lineRule="auto"/>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 включающих в себя только фамилии, имена и отчества субъектов персональных данных;</w:t>
      </w:r>
    </w:p>
    <w:p w:rsidR="007B2660" w:rsidRPr="005C4D06" w:rsidRDefault="007B2660" w:rsidP="007B2660">
      <w:pPr>
        <w:numPr>
          <w:ilvl w:val="1"/>
          <w:numId w:val="1"/>
        </w:numPr>
        <w:spacing w:before="100" w:beforeAutospacing="1" w:after="100" w:afterAutospacing="1" w:line="240" w:lineRule="auto"/>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 необходимых в целях однократного пропуска субъекта персональных данных на территорию Образовательного учреждения или в иных аналогичных целях;</w:t>
      </w:r>
    </w:p>
    <w:p w:rsidR="007B2660" w:rsidRPr="005C4D06" w:rsidRDefault="007B2660" w:rsidP="007B2660">
      <w:pPr>
        <w:numPr>
          <w:ilvl w:val="1"/>
          <w:numId w:val="1"/>
        </w:numPr>
        <w:spacing w:before="100" w:beforeAutospacing="1" w:after="100" w:afterAutospacing="1" w:line="240" w:lineRule="auto"/>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7B2660" w:rsidRPr="005C4D06" w:rsidRDefault="007B2660" w:rsidP="007B2660">
      <w:pPr>
        <w:numPr>
          <w:ilvl w:val="1"/>
          <w:numId w:val="1"/>
        </w:numPr>
        <w:spacing w:before="100" w:beforeAutospacing="1" w:after="100" w:afterAutospacing="1" w:line="240" w:lineRule="auto"/>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 xml:space="preserve">-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 </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Во всех остальных случаях оператор (руководитель Образовательного учреждения 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7B2660" w:rsidRPr="005C4D06" w:rsidRDefault="007B2660" w:rsidP="005C4D06">
      <w:pPr>
        <w:spacing w:after="225" w:line="240" w:lineRule="auto"/>
        <w:ind w:left="720"/>
        <w:jc w:val="center"/>
        <w:rPr>
          <w:rFonts w:ascii="Helvetica" w:eastAsia="Times New Roman" w:hAnsi="Helvetica" w:cs="Helvetica"/>
          <w:b/>
          <w:sz w:val="28"/>
          <w:szCs w:val="28"/>
          <w:lang w:eastAsia="ru-RU"/>
        </w:rPr>
      </w:pPr>
      <w:r w:rsidRPr="005C4D06">
        <w:rPr>
          <w:rFonts w:ascii="Helvetica" w:eastAsia="Times New Roman" w:hAnsi="Helvetica" w:cs="Helvetica"/>
          <w:b/>
          <w:sz w:val="28"/>
          <w:szCs w:val="28"/>
          <w:lang w:eastAsia="ru-RU"/>
        </w:rPr>
        <w:t>8. Заключительные положения</w:t>
      </w:r>
    </w:p>
    <w:p w:rsidR="007B2660" w:rsidRPr="005C4D06" w:rsidRDefault="007B2660" w:rsidP="007B2660">
      <w:pPr>
        <w:spacing w:after="225" w:line="240" w:lineRule="auto"/>
        <w:ind w:left="720"/>
        <w:rPr>
          <w:rFonts w:ascii="Helvetica" w:eastAsia="Times New Roman" w:hAnsi="Helvetica" w:cs="Helvetica"/>
          <w:sz w:val="21"/>
          <w:szCs w:val="21"/>
          <w:lang w:eastAsia="ru-RU"/>
        </w:rPr>
      </w:pPr>
      <w:r w:rsidRPr="005C4D06">
        <w:rPr>
          <w:rFonts w:ascii="Helvetica" w:eastAsia="Times New Roman" w:hAnsi="Helvetica" w:cs="Helvetica"/>
          <w:sz w:val="21"/>
          <w:szCs w:val="21"/>
          <w:lang w:eastAsia="ru-RU"/>
        </w:rPr>
        <w:t>8.1. Настоящие Положение утверждается решением Педагогического совета Учреждения и вступают в силу со дня введения их в действие приказом директора</w:t>
      </w:r>
    </w:p>
    <w:p w:rsidR="00E109E3" w:rsidRPr="005C4D06" w:rsidRDefault="00E109E3"/>
    <w:sectPr w:rsidR="00E109E3" w:rsidRPr="005C4D06" w:rsidSect="00006E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D04FE"/>
    <w:multiLevelType w:val="multilevel"/>
    <w:tmpl w:val="79122B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2660"/>
    <w:rsid w:val="00006E69"/>
    <w:rsid w:val="005C4D06"/>
    <w:rsid w:val="00764571"/>
    <w:rsid w:val="007B2660"/>
    <w:rsid w:val="007B4A90"/>
    <w:rsid w:val="00E109E3"/>
    <w:rsid w:val="00EE3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E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0822125">
      <w:bodyDiv w:val="1"/>
      <w:marLeft w:val="0"/>
      <w:marRight w:val="0"/>
      <w:marTop w:val="0"/>
      <w:marBottom w:val="0"/>
      <w:divBdr>
        <w:top w:val="none" w:sz="0" w:space="0" w:color="auto"/>
        <w:left w:val="none" w:sz="0" w:space="0" w:color="auto"/>
        <w:bottom w:val="none" w:sz="0" w:space="0" w:color="auto"/>
        <w:right w:val="none" w:sz="0" w:space="0" w:color="auto"/>
      </w:divBdr>
      <w:divsChild>
        <w:div w:id="327756570">
          <w:marLeft w:val="0"/>
          <w:marRight w:val="0"/>
          <w:marTop w:val="0"/>
          <w:marBottom w:val="0"/>
          <w:divBdr>
            <w:top w:val="none" w:sz="0" w:space="0" w:color="auto"/>
            <w:left w:val="none" w:sz="0" w:space="0" w:color="auto"/>
            <w:bottom w:val="none" w:sz="0" w:space="0" w:color="auto"/>
            <w:right w:val="none" w:sz="0" w:space="0" w:color="auto"/>
          </w:divBdr>
          <w:divsChild>
            <w:div w:id="1650668188">
              <w:marLeft w:val="0"/>
              <w:marRight w:val="0"/>
              <w:marTop w:val="0"/>
              <w:marBottom w:val="0"/>
              <w:divBdr>
                <w:top w:val="none" w:sz="0" w:space="0" w:color="auto"/>
                <w:left w:val="none" w:sz="0" w:space="0" w:color="auto"/>
                <w:bottom w:val="none" w:sz="0" w:space="0" w:color="auto"/>
                <w:right w:val="none" w:sz="0" w:space="0" w:color="auto"/>
              </w:divBdr>
              <w:divsChild>
                <w:div w:id="349259977">
                  <w:marLeft w:val="0"/>
                  <w:marRight w:val="0"/>
                  <w:marTop w:val="0"/>
                  <w:marBottom w:val="0"/>
                  <w:divBdr>
                    <w:top w:val="none" w:sz="0" w:space="0" w:color="auto"/>
                    <w:left w:val="none" w:sz="0" w:space="0" w:color="auto"/>
                    <w:bottom w:val="none" w:sz="0" w:space="0" w:color="auto"/>
                    <w:right w:val="none" w:sz="0" w:space="0" w:color="auto"/>
                  </w:divBdr>
                  <w:divsChild>
                    <w:div w:id="161763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2678</Words>
  <Characters>15268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4</cp:revision>
  <dcterms:created xsi:type="dcterms:W3CDTF">2017-07-03T18:08:00Z</dcterms:created>
  <dcterms:modified xsi:type="dcterms:W3CDTF">2017-12-19T19:05:00Z</dcterms:modified>
</cp:coreProperties>
</file>