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80" w:rsidRDefault="007F5F80" w:rsidP="007F5F80">
      <w:pPr>
        <w:spacing w:before="100" w:beforeAutospacing="1" w:after="100" w:afterAutospacing="1" w:line="240" w:lineRule="auto"/>
      </w:pPr>
      <w:r>
        <w:t>Согласовано</w:t>
      </w:r>
    </w:p>
    <w:p w:rsidR="007F5F80" w:rsidRDefault="007F5F80" w:rsidP="007F5F80">
      <w:pPr>
        <w:spacing w:before="100" w:beforeAutospacing="1" w:after="100" w:afterAutospacing="1" w:line="240" w:lineRule="auto"/>
      </w:pPr>
      <w:r>
        <w:t xml:space="preserve"> на педагогическом совете</w:t>
      </w:r>
    </w:p>
    <w:p w:rsidR="007F5F80" w:rsidRDefault="007F5F80" w:rsidP="007F5F80">
      <w:pPr>
        <w:spacing w:before="100" w:beforeAutospacing="1" w:after="100" w:afterAutospacing="1" w:line="240" w:lineRule="auto"/>
      </w:pPr>
      <w:r>
        <w:t>протокол № ____от _________</w:t>
      </w:r>
    </w:p>
    <w:p w:rsidR="002751DC" w:rsidRPr="008A0A4E" w:rsidRDefault="002751DC" w:rsidP="002751DC">
      <w:pPr>
        <w:spacing w:before="100" w:beforeAutospacing="1" w:after="100" w:afterAutospacing="1" w:line="240" w:lineRule="auto"/>
        <w:ind w:left="5664"/>
        <w:jc w:val="right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  <w:r>
        <w:t>Утверждено</w:t>
      </w:r>
      <w:r>
        <w:br/>
        <w:t xml:space="preserve"> приказом директора</w:t>
      </w:r>
      <w:r w:rsidRPr="00DF35F0">
        <w:t xml:space="preserve"> </w:t>
      </w:r>
      <w:r>
        <w:t>АНО ДПО</w:t>
      </w:r>
      <w:r>
        <w:br/>
        <w:t xml:space="preserve"> АНО ДПО «Клаксон Авто»</w:t>
      </w:r>
      <w:r>
        <w:br/>
        <w:t xml:space="preserve"> №_______ от _________________</w:t>
      </w:r>
      <w:r>
        <w:br/>
      </w:r>
      <w:r>
        <w:br/>
      </w:r>
      <w:r>
        <w:br/>
      </w:r>
    </w:p>
    <w:p w:rsidR="00AC2D43" w:rsidRPr="002751DC" w:rsidRDefault="00691A93" w:rsidP="002751DC">
      <w:pPr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sz w:val="40"/>
          <w:szCs w:val="21"/>
          <w:lang w:eastAsia="ru-RU"/>
        </w:rPr>
      </w:pPr>
      <w:hyperlink r:id="rId5" w:history="1">
        <w:r w:rsidR="00AC2D43" w:rsidRPr="002751DC">
          <w:rPr>
            <w:rFonts w:ascii="Helvetica" w:eastAsia="Times New Roman" w:hAnsi="Helvetica" w:cs="Helvetica"/>
            <w:b/>
            <w:sz w:val="40"/>
            <w:szCs w:val="21"/>
            <w:lang w:eastAsia="ru-RU"/>
          </w:rPr>
          <w:t>Положение об аттестационной комиссии</w:t>
        </w:r>
      </w:hyperlink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  <w:bookmarkStart w:id="0" w:name="_GoBack"/>
      <w:bookmarkEnd w:id="0"/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2751DC" w:rsidRDefault="002751DC" w:rsidP="00AC2D43">
      <w:pPr>
        <w:spacing w:after="225" w:line="240" w:lineRule="auto"/>
        <w:ind w:left="720"/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</w:pPr>
    </w:p>
    <w:p w:rsidR="00AC2D43" w:rsidRPr="002751DC" w:rsidRDefault="00BA4A8F" w:rsidP="00BA4A8F">
      <w:pPr>
        <w:spacing w:after="225" w:line="240" w:lineRule="auto"/>
        <w:rPr>
          <w:rFonts w:ascii="Helvetica" w:eastAsia="Times New Roman" w:hAnsi="Helvetica" w:cs="Helvetica"/>
          <w:b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color w:val="A94442"/>
          <w:sz w:val="21"/>
          <w:szCs w:val="21"/>
          <w:lang w:eastAsia="ru-RU"/>
        </w:rPr>
        <w:lastRenderedPageBreak/>
        <w:t xml:space="preserve">                                              </w:t>
      </w:r>
      <w:r w:rsidR="00AC2D43" w:rsidRPr="002751DC">
        <w:rPr>
          <w:rFonts w:ascii="Helvetica" w:eastAsia="Times New Roman" w:hAnsi="Helvetica" w:cs="Helvetica"/>
          <w:b/>
          <w:sz w:val="28"/>
          <w:szCs w:val="21"/>
          <w:lang w:eastAsia="ru-RU"/>
        </w:rPr>
        <w:t>1.Общие положения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1.1. Настоящее Положение разработано в соответствии с приказом </w:t>
      </w:r>
      <w:proofErr w:type="spell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Минздравсоцразвития</w:t>
      </w:r>
      <w:proofErr w:type="spell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РФ от 26.08.2010 N7614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Постановлением Министерства труда и социального развития Российской Федерации от 9 февраля 2004 г. N 9 г. Москва «Об утверждении Порядка применения Единого квалификационного справочника должностей руководителей, специалистов и служащих», приказом </w:t>
      </w:r>
      <w:proofErr w:type="spell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Минздравсоцразвития</w:t>
      </w:r>
      <w:proofErr w:type="spell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РФ от 25.10.2010 N 921н «О внесении изменения в Порядок применения Единого квалификационного справочника должностей руководителей, специалистов и служащих» с целью установления соответствия фактически выполняемых обязанностей и квалификации выполняющих обязанности педагогических работников и вновь принимаемых на работу на педагогические должности требованиям квалификационных характеристик.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1.2. Положение является локальным актом, утверждено приказом руководителя, его действие распространяется на всех педагогических работников.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1.3. К педагогическим работникам относятся лица, занимающие должности, </w:t>
      </w:r>
      <w:proofErr w:type="spell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отнеенные</w:t>
      </w:r>
      <w:proofErr w:type="spell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 профессиональной квалификационной группе должностей педагогических работников, утвержденной приказом </w:t>
      </w:r>
      <w:proofErr w:type="spell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Минздравсоцразвития</w:t>
      </w:r>
      <w:proofErr w:type="spell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РФ от 5 мая 2008г. N 216н «Об утверждении профессиональных квалификационных групп должностей работников образования».</w:t>
      </w:r>
    </w:p>
    <w:p w:rsidR="00AC2D43" w:rsidRPr="002751DC" w:rsidRDefault="00AC2D43" w:rsidP="002751DC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2751DC">
        <w:rPr>
          <w:rFonts w:ascii="Helvetica" w:eastAsia="Times New Roman" w:hAnsi="Helvetica" w:cs="Helvetica"/>
          <w:b/>
          <w:sz w:val="28"/>
          <w:szCs w:val="28"/>
          <w:lang w:eastAsia="ru-RU"/>
        </w:rPr>
        <w:t>2. Порядок формирования аттестационной комиссии, ее состав и полномочия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2.1. Аттестационная комиссия в составе председателя комиссии, заместителя пред - </w:t>
      </w:r>
      <w:proofErr w:type="spell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седателя</w:t>
      </w:r>
      <w:proofErr w:type="spell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, секретаря и членов комиссии формируется из числа наиболее опытных работников</w:t>
      </w:r>
      <w:proofErr w:type="gram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 ,</w:t>
      </w:r>
      <w:proofErr w:type="gram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работников образовательных учреждений (организаций), осуществляющих подготовку водителей транспортных средств.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2.2. Персональный состав аттестационной комиссии утверждается приказом директора.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2.3. Основными принципами работы аттестационной комиссии являются коллеги - </w:t>
      </w:r>
      <w:proofErr w:type="spell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альность</w:t>
      </w:r>
      <w:proofErr w:type="spell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, гласность, открытость, обеспечивающие объективное отношение к педагогиче</w:t>
      </w: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ским работникам, недопустимость дискриминации при установлении соответствия фактиче</w:t>
      </w: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ски выполняемых обязанностей и квалификации работников требованиям квалификационных характеристик.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4.1. Основными задачами работы аттестационной комиссии аттестации являются:</w:t>
      </w:r>
    </w:p>
    <w:p w:rsidR="00AC2D43" w:rsidRPr="002751DC" w:rsidRDefault="00AC2D43" w:rsidP="00AC2D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технологий:</w:t>
      </w:r>
    </w:p>
    <w:p w:rsidR="00AC2D43" w:rsidRPr="002751DC" w:rsidRDefault="00AC2D43" w:rsidP="00AC2D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- повышение эффективности и качества педагогического труда;</w:t>
      </w:r>
    </w:p>
    <w:p w:rsidR="00AC2D43" w:rsidRPr="002751DC" w:rsidRDefault="00AC2D43" w:rsidP="00AC2D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AC2D43" w:rsidRPr="002751DC" w:rsidRDefault="00AC2D43" w:rsidP="00AC2D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- учет требований государственных образовательных стандартов.</w:t>
      </w:r>
    </w:p>
    <w:p w:rsidR="00AC2D43" w:rsidRPr="002751DC" w:rsidRDefault="00AC2D43" w:rsidP="002751DC">
      <w:pPr>
        <w:spacing w:after="225" w:line="240" w:lineRule="auto"/>
        <w:ind w:left="720"/>
        <w:jc w:val="center"/>
        <w:rPr>
          <w:rFonts w:eastAsia="Times New Roman" w:cs="Helvetica"/>
          <w:b/>
          <w:sz w:val="28"/>
          <w:szCs w:val="28"/>
          <w:lang w:eastAsia="ru-RU"/>
        </w:rPr>
      </w:pPr>
      <w:r w:rsidRPr="002751DC">
        <w:rPr>
          <w:rFonts w:eastAsia="Times New Roman" w:cs="Helvetica"/>
          <w:b/>
          <w:sz w:val="28"/>
          <w:szCs w:val="28"/>
          <w:lang w:eastAsia="ru-RU"/>
        </w:rPr>
        <w:t>5. Порядок работы аттестационной комиссии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5.1. Основанием для заседания аттестационной комиссии является представление работодателя.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5.2.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5.3. С представлением педагогический работник должен быть ознакомлен работодателем под роспись.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 представлением работодателя.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5.4. Информация о дате, месте и времени заседания аттестационной комиссии письменно доводится работодателем до сведения заинтересованных педагогических работ</w:t>
      </w: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ников, не позднее чем за семь календарных дней.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5.5. Педагогический работник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5.6. Решение аттестационной комиссией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5.7.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5.8. На основании принятого решения аттестационной комиссией составляется рекомендация для работодателя о соответствии или несоответствии фактически выполняе</w:t>
      </w: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мых обязанностей и квалификации работника требованиям квалификационных характери</w:t>
      </w: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стик.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5.9.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5.10. Рекомендации направляются работодателю педагогического работника в срок не позднее семи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5.11. Решение аттестационной комиссии утверждается приказом работодателя, копия приказа хранится в личном деле педагогического работника.</w:t>
      </w:r>
    </w:p>
    <w:p w:rsidR="00AC2D43" w:rsidRPr="002751DC" w:rsidRDefault="00AC2D43" w:rsidP="002751DC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2751DC">
        <w:rPr>
          <w:rFonts w:ascii="Helvetica" w:eastAsia="Times New Roman" w:hAnsi="Helvetica" w:cs="Helvetica"/>
          <w:b/>
          <w:sz w:val="28"/>
          <w:szCs w:val="28"/>
          <w:lang w:eastAsia="ru-RU"/>
        </w:rPr>
        <w:t>4. Заключительные положения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4.1.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4.2. В случае установления несоответствия вновь принимаемого на работу </w:t>
      </w:r>
      <w:proofErr w:type="spell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педаг</w:t>
      </w:r>
      <w:proofErr w:type="gram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о</w:t>
      </w:r>
      <w:proofErr w:type="spell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-</w:t>
      </w:r>
      <w:proofErr w:type="gram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гического</w:t>
      </w:r>
      <w:proofErr w:type="spellEnd"/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работника требованиям квалификационной характеристики, трудовой договор с ним не заключается.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4.3. В случае признания уже работающего педагогическою работника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4.4. Результаты принятого решения педагогический работник вправе обжаловать в соответствии с законодательством Российской Федерации.</w:t>
      </w:r>
    </w:p>
    <w:p w:rsidR="00AC2D43" w:rsidRPr="002751DC" w:rsidRDefault="00AC2D43" w:rsidP="00AC2D43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751DC">
        <w:rPr>
          <w:rFonts w:ascii="Helvetica" w:eastAsia="Times New Roman" w:hAnsi="Helvetica" w:cs="Helvetica"/>
          <w:sz w:val="21"/>
          <w:szCs w:val="21"/>
          <w:lang w:eastAsia="ru-RU"/>
        </w:rPr>
        <w:t>Настоящие Положение утверждается решением Педагогического совета Учреждения и вступают в силу со дня введения их в действие приказом директора.</w:t>
      </w:r>
    </w:p>
    <w:p w:rsidR="00531089" w:rsidRPr="002751DC" w:rsidRDefault="00531089"/>
    <w:sectPr w:rsidR="00531089" w:rsidRPr="002751DC" w:rsidSect="0085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4A48"/>
    <w:multiLevelType w:val="multilevel"/>
    <w:tmpl w:val="ECF6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43"/>
    <w:rsid w:val="002751DC"/>
    <w:rsid w:val="00531089"/>
    <w:rsid w:val="00691A93"/>
    <w:rsid w:val="007F5F80"/>
    <w:rsid w:val="0085303B"/>
    <w:rsid w:val="00AC2D43"/>
    <w:rsid w:val="00B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2017-07-02T07:50:00Z</dcterms:created>
  <dcterms:modified xsi:type="dcterms:W3CDTF">2017-12-19T19:10:00Z</dcterms:modified>
</cp:coreProperties>
</file>