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A9" w:rsidRDefault="000572A9" w:rsidP="000572A9">
      <w:pPr>
        <w:pStyle w:val="a4"/>
        <w:ind w:left="2124"/>
        <w:rPr>
          <w:b/>
          <w:sz w:val="18"/>
          <w:szCs w:val="20"/>
          <w:lang w:val="ru-RU"/>
        </w:rPr>
      </w:pPr>
      <w:r>
        <w:rPr>
          <w:b/>
          <w:sz w:val="18"/>
          <w:szCs w:val="20"/>
          <w:lang w:val="ru-RU"/>
        </w:rPr>
        <w:t>Автономная Некоммерческая организация Дополнительного профессионального образования ‹‹Клаксон Авто››</w:t>
      </w:r>
    </w:p>
    <w:p w:rsidR="000572A9" w:rsidRDefault="000572A9" w:rsidP="000572A9">
      <w:pPr>
        <w:pStyle w:val="a4"/>
        <w:ind w:left="2124"/>
        <w:rPr>
          <w:b/>
          <w:sz w:val="18"/>
          <w:szCs w:val="20"/>
          <w:lang w:val="ru-RU"/>
        </w:rPr>
      </w:pPr>
      <w:r>
        <w:rPr>
          <w:b/>
          <w:sz w:val="18"/>
          <w:szCs w:val="20"/>
          <w:lang w:val="ru-RU"/>
        </w:rPr>
        <w:t>ЛИЦЕНЗИЯ ГОСУДАРСТВЕННОЙ ИНСПЕКЦИИ ПО НАДЗОРУ И КОНТРОЛЮ В СФЕРЕ ОБРАЗОВАНИЯ ПЕРМСКОГО КРАЯ НА ОСУЩЕСТВЛЕНИЕ ОБРАЗОВАТЕЛЬНОЙ ДЕЯТЕЛЬНОСТИ № 4954 ОТ 12.02.2016</w:t>
      </w:r>
    </w:p>
    <w:p w:rsidR="000572A9" w:rsidRDefault="000572A9" w:rsidP="000572A9">
      <w:pPr>
        <w:pStyle w:val="a4"/>
        <w:ind w:left="2124"/>
        <w:rPr>
          <w:b/>
          <w:sz w:val="18"/>
          <w:szCs w:val="20"/>
          <w:lang w:val="ru-RU"/>
        </w:rPr>
      </w:pPr>
    </w:p>
    <w:p w:rsidR="000572A9" w:rsidRPr="000572A9" w:rsidRDefault="000572A9" w:rsidP="000572A9">
      <w:pPr>
        <w:pStyle w:val="a4"/>
        <w:ind w:left="2124"/>
        <w:rPr>
          <w:b/>
          <w:sz w:val="18"/>
          <w:szCs w:val="20"/>
          <w:lang w:val="ru-RU"/>
        </w:rPr>
      </w:pPr>
      <w:r w:rsidRPr="000572A9">
        <w:rPr>
          <w:b/>
          <w:sz w:val="14"/>
          <w:szCs w:val="16"/>
          <w:lang w:val="ru-RU"/>
        </w:rPr>
        <w:t>ИНН 5903063787, КПП 590301001, ОГРН 1105900003065</w:t>
      </w:r>
    </w:p>
    <w:p w:rsidR="000572A9" w:rsidRPr="000572A9" w:rsidRDefault="000572A9" w:rsidP="000572A9">
      <w:pPr>
        <w:pStyle w:val="a4"/>
        <w:ind w:left="2124"/>
        <w:rPr>
          <w:b/>
          <w:sz w:val="14"/>
          <w:szCs w:val="20"/>
          <w:lang w:val="ru-RU"/>
        </w:rPr>
      </w:pPr>
      <w:r w:rsidRPr="000572A9">
        <w:rPr>
          <w:b/>
          <w:sz w:val="14"/>
          <w:szCs w:val="20"/>
          <w:lang w:val="ru-RU"/>
        </w:rPr>
        <w:t>Юридический адрес: 614031, г. Пермь, ул.  Докучаева, дом,24. телефон: +7(342)213-80-09,</w:t>
      </w:r>
    </w:p>
    <w:p w:rsidR="000572A9" w:rsidRPr="000572A9" w:rsidRDefault="000572A9" w:rsidP="000572A9">
      <w:pPr>
        <w:pStyle w:val="a4"/>
        <w:ind w:left="2124"/>
        <w:rPr>
          <w:b/>
          <w:sz w:val="14"/>
          <w:szCs w:val="20"/>
          <w:lang w:val="ru-RU"/>
        </w:rPr>
      </w:pPr>
      <w:r w:rsidRPr="000572A9">
        <w:rPr>
          <w:b/>
          <w:sz w:val="14"/>
          <w:szCs w:val="20"/>
          <w:lang w:val="ru-RU"/>
        </w:rPr>
        <w:t xml:space="preserve"> Директор АНО ДПО </w:t>
      </w:r>
      <w:r w:rsidRPr="000572A9">
        <w:rPr>
          <w:b/>
          <w:sz w:val="16"/>
          <w:szCs w:val="20"/>
          <w:lang w:val="ru-RU"/>
        </w:rPr>
        <w:t xml:space="preserve">‹‹Клаксон Авто›› г. Пермь, ул. Докучаева, дом 24, телефон: </w:t>
      </w:r>
      <w:r w:rsidRPr="000572A9">
        <w:rPr>
          <w:b/>
          <w:sz w:val="14"/>
          <w:szCs w:val="20"/>
          <w:lang w:val="ru-RU"/>
        </w:rPr>
        <w:t>+7(342)213-80-09,</w:t>
      </w:r>
    </w:p>
    <w:p w:rsidR="000572A9" w:rsidRPr="000572A9" w:rsidRDefault="000572A9" w:rsidP="000572A9">
      <w:pPr>
        <w:pStyle w:val="a4"/>
        <w:ind w:left="2124"/>
        <w:rPr>
          <w:b/>
          <w:sz w:val="14"/>
          <w:szCs w:val="20"/>
          <w:lang w:val="ru-RU"/>
        </w:rPr>
      </w:pPr>
      <w:r w:rsidRPr="000572A9">
        <w:rPr>
          <w:b/>
          <w:sz w:val="14"/>
          <w:szCs w:val="20"/>
          <w:lang w:val="ru-RU"/>
        </w:rPr>
        <w:t xml:space="preserve"> сайт: </w:t>
      </w:r>
      <w:proofErr w:type="spellStart"/>
      <w:r w:rsidRPr="000572A9">
        <w:rPr>
          <w:b/>
          <w:sz w:val="14"/>
          <w:szCs w:val="20"/>
        </w:rPr>
        <w:t>klakson</w:t>
      </w:r>
      <w:proofErr w:type="spellEnd"/>
      <w:r w:rsidRPr="000572A9">
        <w:rPr>
          <w:b/>
          <w:sz w:val="14"/>
          <w:szCs w:val="20"/>
          <w:lang w:val="ru-RU"/>
        </w:rPr>
        <w:t>-</w:t>
      </w:r>
      <w:proofErr w:type="spellStart"/>
      <w:r w:rsidRPr="000572A9">
        <w:rPr>
          <w:b/>
          <w:sz w:val="14"/>
          <w:szCs w:val="20"/>
        </w:rPr>
        <w:t>avto</w:t>
      </w:r>
      <w:proofErr w:type="spellEnd"/>
      <w:r w:rsidRPr="000572A9">
        <w:rPr>
          <w:b/>
          <w:sz w:val="14"/>
          <w:szCs w:val="20"/>
          <w:lang w:val="ru-RU"/>
        </w:rPr>
        <w:t>-</w:t>
      </w:r>
      <w:r w:rsidRPr="000572A9">
        <w:rPr>
          <w:b/>
          <w:sz w:val="14"/>
          <w:szCs w:val="20"/>
        </w:rPr>
        <w:t>perm</w:t>
      </w:r>
      <w:r w:rsidRPr="000572A9">
        <w:rPr>
          <w:b/>
          <w:sz w:val="14"/>
          <w:szCs w:val="20"/>
          <w:lang w:val="ru-RU"/>
        </w:rPr>
        <w:t>.</w:t>
      </w:r>
      <w:proofErr w:type="spellStart"/>
      <w:r w:rsidRPr="000572A9">
        <w:rPr>
          <w:b/>
          <w:sz w:val="14"/>
          <w:szCs w:val="20"/>
        </w:rPr>
        <w:t>ru</w:t>
      </w:r>
      <w:proofErr w:type="spellEnd"/>
    </w:p>
    <w:p w:rsidR="000572A9" w:rsidRPr="000572A9" w:rsidRDefault="000572A9" w:rsidP="000572A9">
      <w:pPr>
        <w:pStyle w:val="a4"/>
        <w:ind w:left="2124"/>
        <w:rPr>
          <w:b/>
          <w:sz w:val="14"/>
          <w:szCs w:val="16"/>
          <w:lang w:val="ru-RU"/>
        </w:rPr>
      </w:pPr>
      <w:proofErr w:type="gramStart"/>
      <w:r w:rsidRPr="000572A9">
        <w:rPr>
          <w:b/>
          <w:sz w:val="14"/>
          <w:szCs w:val="20"/>
          <w:lang w:val="ru-RU"/>
        </w:rPr>
        <w:t>Р</w:t>
      </w:r>
      <w:proofErr w:type="gramEnd"/>
      <w:r w:rsidRPr="000572A9">
        <w:rPr>
          <w:b/>
          <w:sz w:val="14"/>
          <w:szCs w:val="20"/>
          <w:lang w:val="ru-RU"/>
        </w:rPr>
        <w:t>/счет: 40703810149490040935 в Дзержинском отделении № 6984 Западно-Уральского банка ОАО ‹‹Сбербанк России››,</w:t>
      </w:r>
    </w:p>
    <w:p w:rsidR="000572A9" w:rsidRPr="000572A9" w:rsidRDefault="000572A9" w:rsidP="000572A9">
      <w:pPr>
        <w:pStyle w:val="a4"/>
        <w:ind w:left="2124"/>
        <w:rPr>
          <w:b/>
          <w:sz w:val="14"/>
          <w:szCs w:val="16"/>
          <w:lang w:val="ru-RU"/>
        </w:rPr>
      </w:pPr>
      <w:r w:rsidRPr="000572A9">
        <w:rPr>
          <w:b/>
          <w:sz w:val="14"/>
          <w:szCs w:val="16"/>
          <w:lang w:val="ru-RU"/>
        </w:rPr>
        <w:t>Корреспондентский счет:30101810900000000603 в ГРКЦ ГУ Банка России по Пермскому краю</w:t>
      </w:r>
    </w:p>
    <w:p w:rsidR="000572A9" w:rsidRDefault="000572A9" w:rsidP="000572A9">
      <w:pPr>
        <w:pStyle w:val="a4"/>
        <w:ind w:left="2124"/>
        <w:rPr>
          <w:sz w:val="14"/>
          <w:szCs w:val="16"/>
          <w:lang w:val="ru-RU"/>
        </w:rPr>
      </w:pPr>
    </w:p>
    <w:p w:rsidR="000572A9" w:rsidRDefault="000572A9" w:rsidP="000572A9">
      <w:pPr>
        <w:pStyle w:val="a4"/>
        <w:ind w:left="2124"/>
        <w:rPr>
          <w:sz w:val="14"/>
          <w:szCs w:val="16"/>
          <w:lang w:val="ru-RU"/>
        </w:rPr>
      </w:pPr>
    </w:p>
    <w:p w:rsidR="000572A9" w:rsidRDefault="000572A9" w:rsidP="000572A9">
      <w:pPr>
        <w:pStyle w:val="a4"/>
        <w:ind w:left="2124"/>
        <w:rPr>
          <w:sz w:val="14"/>
          <w:szCs w:val="16"/>
          <w:lang w:val="ru-RU"/>
        </w:rPr>
      </w:pPr>
    </w:p>
    <w:p w:rsidR="000572A9" w:rsidRPr="00A81CE8" w:rsidRDefault="000572A9" w:rsidP="000572A9">
      <w:pPr>
        <w:pStyle w:val="a4"/>
        <w:ind w:left="2124"/>
        <w:rPr>
          <w:sz w:val="14"/>
          <w:szCs w:val="16"/>
          <w:lang w:val="ru-RU"/>
        </w:rPr>
      </w:pPr>
      <w:r>
        <w:rPr>
          <w:sz w:val="14"/>
          <w:szCs w:val="16"/>
          <w:lang w:val="ru-RU"/>
        </w:rPr>
        <w:t xml:space="preserve">                                                                               </w:t>
      </w:r>
    </w:p>
    <w:p w:rsidR="000572A9" w:rsidRPr="000572A9" w:rsidRDefault="000572A9" w:rsidP="000572A9">
      <w:pPr>
        <w:ind w:left="-851"/>
        <w:rPr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en-US"/>
        </w:rPr>
        <w:t>20</w:t>
      </w: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  <w:lang w:val="en-US"/>
        </w:rPr>
        <w:t>10</w:t>
      </w:r>
      <w:r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  <w:lang w:val="en-US"/>
        </w:rPr>
        <w:t>16</w:t>
      </w:r>
      <w:r>
        <w:rPr>
          <w:b/>
          <w:sz w:val="32"/>
          <w:szCs w:val="32"/>
        </w:rPr>
        <w:t xml:space="preserve">                      Приказ№</w:t>
      </w:r>
      <w:r>
        <w:rPr>
          <w:sz w:val="32"/>
          <w:szCs w:val="32"/>
          <w:lang w:val="en-US"/>
        </w:rPr>
        <w:t xml:space="preserve"> 05/</w:t>
      </w:r>
      <w:r>
        <w:rPr>
          <w:sz w:val="32"/>
          <w:szCs w:val="32"/>
        </w:rPr>
        <w:t>2</w:t>
      </w:r>
    </w:p>
    <w:p w:rsidR="000572A9" w:rsidRDefault="000572A9" w:rsidP="000572A9">
      <w:pPr>
        <w:ind w:left="-851"/>
        <w:rPr>
          <w:sz w:val="28"/>
          <w:szCs w:val="28"/>
        </w:rPr>
      </w:pPr>
      <w:r>
        <w:rPr>
          <w:sz w:val="28"/>
          <w:szCs w:val="28"/>
        </w:rPr>
        <w:t>«___»________________20___г.                                                                                г. Пермь</w:t>
      </w:r>
    </w:p>
    <w:p w:rsidR="000572A9" w:rsidRDefault="000572A9" w:rsidP="000572A9">
      <w:pPr>
        <w:ind w:firstLine="709"/>
        <w:rPr>
          <w:b/>
          <w:sz w:val="28"/>
          <w:szCs w:val="28"/>
        </w:rPr>
      </w:pPr>
    </w:p>
    <w:p w:rsidR="000572A9" w:rsidRDefault="000572A9" w:rsidP="000572A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 целью создания эффективной организации учебного процесса, рациональное использование учебного времени, обеспечения высокого качества оказываемых услуг.</w:t>
      </w:r>
    </w:p>
    <w:p w:rsidR="000572A9" w:rsidRDefault="000572A9" w:rsidP="000572A9">
      <w:pPr>
        <w:ind w:firstLine="709"/>
        <w:rPr>
          <w:sz w:val="28"/>
          <w:szCs w:val="28"/>
        </w:rPr>
      </w:pPr>
    </w:p>
    <w:p w:rsidR="000572A9" w:rsidRDefault="000572A9" w:rsidP="000572A9">
      <w:pPr>
        <w:ind w:firstLine="709"/>
        <w:rPr>
          <w:sz w:val="28"/>
          <w:szCs w:val="28"/>
        </w:rPr>
      </w:pPr>
    </w:p>
    <w:p w:rsidR="000572A9" w:rsidRDefault="000572A9" w:rsidP="000572A9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0572A9" w:rsidRDefault="000572A9" w:rsidP="000572A9">
      <w:pPr>
        <w:ind w:left="-426" w:firstLine="426"/>
        <w:rPr>
          <w:sz w:val="28"/>
          <w:szCs w:val="28"/>
        </w:rPr>
      </w:pPr>
      <w:r>
        <w:t>1</w:t>
      </w:r>
      <w:r>
        <w:rPr>
          <w:sz w:val="28"/>
          <w:szCs w:val="28"/>
        </w:rPr>
        <w:t xml:space="preserve">.  Утвердить и ввести в действие Положение о  порядке расчета стоимости образовательных услуг в АНО ДПО «Клаксон Авто» с 20 октября 2016 </w:t>
      </w:r>
      <w:bookmarkStart w:id="0" w:name="_GoBack"/>
      <w:bookmarkEnd w:id="0"/>
      <w:r>
        <w:rPr>
          <w:sz w:val="28"/>
          <w:szCs w:val="28"/>
        </w:rPr>
        <w:t>г.</w:t>
      </w:r>
    </w:p>
    <w:p w:rsidR="000572A9" w:rsidRDefault="000572A9" w:rsidP="000572A9">
      <w:pPr>
        <w:ind w:left="-426" w:firstLine="426"/>
        <w:rPr>
          <w:sz w:val="28"/>
          <w:szCs w:val="28"/>
        </w:rPr>
      </w:pPr>
      <w:r>
        <w:t xml:space="preserve">2. </w:t>
      </w:r>
      <w:r>
        <w:rPr>
          <w:sz w:val="28"/>
          <w:szCs w:val="28"/>
        </w:rPr>
        <w:t>Контроль за исполнением приказа оставляю за собой.</w:t>
      </w:r>
    </w:p>
    <w:p w:rsidR="000572A9" w:rsidRDefault="000572A9" w:rsidP="000572A9">
      <w:pPr>
        <w:ind w:left="-426" w:firstLine="426"/>
        <w:rPr>
          <w:sz w:val="28"/>
          <w:szCs w:val="28"/>
        </w:rPr>
      </w:pPr>
    </w:p>
    <w:p w:rsidR="000572A9" w:rsidRDefault="000572A9" w:rsidP="000572A9">
      <w:pPr>
        <w:ind w:left="-426" w:firstLine="426"/>
        <w:rPr>
          <w:sz w:val="28"/>
          <w:szCs w:val="28"/>
        </w:rPr>
      </w:pPr>
    </w:p>
    <w:p w:rsidR="000572A9" w:rsidRDefault="000572A9" w:rsidP="000572A9">
      <w:pPr>
        <w:ind w:left="-426" w:firstLine="426"/>
        <w:rPr>
          <w:sz w:val="28"/>
          <w:szCs w:val="28"/>
        </w:rPr>
      </w:pPr>
    </w:p>
    <w:p w:rsidR="000572A9" w:rsidRDefault="000572A9" w:rsidP="000572A9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0572A9" w:rsidRDefault="000572A9" w:rsidP="000572A9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АНО ДПО «Клаксон Авто» __</w:t>
      </w:r>
      <w:r w:rsidR="00A81CE8">
        <w:rPr>
          <w:sz w:val="28"/>
          <w:szCs w:val="28"/>
        </w:rPr>
        <w:t>_________________ / Варов А.В.</w:t>
      </w:r>
      <w:r>
        <w:rPr>
          <w:sz w:val="28"/>
          <w:szCs w:val="28"/>
        </w:rPr>
        <w:t xml:space="preserve"> /</w:t>
      </w:r>
    </w:p>
    <w:p w:rsidR="00F07ED4" w:rsidRDefault="00F07ED4"/>
    <w:sectPr w:rsidR="00F07ED4" w:rsidSect="00E1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2A9"/>
    <w:rsid w:val="000572A9"/>
    <w:rsid w:val="00A81CE8"/>
    <w:rsid w:val="00E15AEB"/>
    <w:rsid w:val="00F0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572A9"/>
    <w:rPr>
      <w:rFonts w:ascii="Times New Roman" w:eastAsiaTheme="minorEastAsia" w:hAnsi="Times New Roman" w:cs="Times New Roman"/>
      <w:lang w:val="en-US" w:bidi="en-US"/>
    </w:rPr>
  </w:style>
  <w:style w:type="paragraph" w:styleId="a4">
    <w:name w:val="No Spacing"/>
    <w:basedOn w:val="a"/>
    <w:link w:val="a3"/>
    <w:uiPriority w:val="1"/>
    <w:qFormat/>
    <w:rsid w:val="000572A9"/>
    <w:pPr>
      <w:spacing w:after="0" w:line="240" w:lineRule="auto"/>
    </w:pPr>
    <w:rPr>
      <w:rFonts w:ascii="Times New Roman" w:eastAsiaTheme="minorEastAsia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2017-07-09T08:22:00Z</dcterms:created>
  <dcterms:modified xsi:type="dcterms:W3CDTF">2017-12-19T17:35:00Z</dcterms:modified>
</cp:coreProperties>
</file>